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B3" w:rsidRDefault="00827FB3" w:rsidP="007903F2">
      <w:pPr>
        <w:spacing w:before="40" w:after="40"/>
        <w:jc w:val="center"/>
        <w:rPr>
          <w:b/>
          <w:sz w:val="24"/>
          <w:szCs w:val="24"/>
        </w:rPr>
      </w:pPr>
      <w:r w:rsidRPr="00827FB3">
        <w:rPr>
          <w:b/>
          <w:sz w:val="24"/>
          <w:szCs w:val="24"/>
        </w:rPr>
        <w:t>«</w:t>
      </w:r>
      <w:r w:rsidRPr="00827FB3">
        <w:rPr>
          <w:b/>
          <w:sz w:val="24"/>
          <w:szCs w:val="24"/>
        </w:rPr>
        <w:t>Понятие и содержание экологических представлений у детей старшего дошкольного возраста</w:t>
      </w:r>
      <w:r w:rsidRPr="00827FB3">
        <w:rPr>
          <w:b/>
          <w:sz w:val="24"/>
          <w:szCs w:val="24"/>
        </w:rPr>
        <w:t>»</w:t>
      </w:r>
    </w:p>
    <w:p w:rsidR="00827FB3" w:rsidRDefault="00827FB3" w:rsidP="007903F2">
      <w:pPr>
        <w:spacing w:before="40" w:after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Захарова Елена Михайловна</w:t>
      </w:r>
    </w:p>
    <w:p w:rsidR="00827FB3" w:rsidRDefault="00827FB3" w:rsidP="007903F2">
      <w:pPr>
        <w:spacing w:before="40" w:after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МДОУ «Детский сад комбинированного вида </w:t>
      </w:r>
    </w:p>
    <w:p w:rsidR="00827FB3" w:rsidRDefault="00827FB3" w:rsidP="007903F2">
      <w:pPr>
        <w:spacing w:before="40" w:after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19 п. Разумное»</w:t>
      </w:r>
    </w:p>
    <w:p w:rsidR="00C40689" w:rsidRPr="00827FB3" w:rsidRDefault="00C40689" w:rsidP="007903F2">
      <w:pPr>
        <w:spacing w:before="40" w:after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</w:p>
    <w:p w:rsidR="00827FB3" w:rsidRDefault="00827FB3" w:rsidP="007544AA">
      <w:pPr>
        <w:spacing w:before="20" w:after="2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>Экологическое воспитание дошкольников – это ознакомление детей с природой, в основу которого положен экологический подход, а педагогический процесс опирается на основополагающие идеи и понятия экологии.</w:t>
      </w:r>
      <w:r w:rsidRPr="00827FB3">
        <w:rPr>
          <w:sz w:val="24"/>
          <w:szCs w:val="24"/>
        </w:rPr>
        <w:t xml:space="preserve"> </w:t>
      </w:r>
    </w:p>
    <w:p w:rsidR="008930E8" w:rsidRPr="008930E8" w:rsidRDefault="008930E8" w:rsidP="007544AA">
      <w:pPr>
        <w:spacing w:before="20" w:after="20"/>
        <w:ind w:firstLine="360"/>
        <w:jc w:val="both"/>
        <w:rPr>
          <w:sz w:val="24"/>
          <w:szCs w:val="24"/>
        </w:rPr>
      </w:pPr>
      <w:r w:rsidRPr="008930E8">
        <w:rPr>
          <w:sz w:val="24"/>
          <w:szCs w:val="24"/>
        </w:rPr>
        <w:t xml:space="preserve">Определение сущности понятия </w:t>
      </w:r>
      <w:r w:rsidRPr="008930E8">
        <w:rPr>
          <w:b/>
          <w:sz w:val="24"/>
          <w:szCs w:val="24"/>
        </w:rPr>
        <w:t>"представление"</w:t>
      </w:r>
      <w:r w:rsidRPr="008930E8">
        <w:rPr>
          <w:sz w:val="24"/>
          <w:szCs w:val="24"/>
        </w:rPr>
        <w:t xml:space="preserve"> необходимо начать с рассмотрения алгоритма отражения окружающей действительности. Ощущение, восприятие и возникающие на их основе представления относятся к первой ступени отражения окружающей действительности, которую </w:t>
      </w:r>
      <w:proofErr w:type="spellStart"/>
      <w:r w:rsidRPr="008930E8">
        <w:rPr>
          <w:sz w:val="24"/>
          <w:szCs w:val="24"/>
        </w:rPr>
        <w:t>В.И.Ленин</w:t>
      </w:r>
      <w:proofErr w:type="spellEnd"/>
      <w:r w:rsidRPr="008930E8">
        <w:rPr>
          <w:sz w:val="24"/>
          <w:szCs w:val="24"/>
        </w:rPr>
        <w:t xml:space="preserve"> называл живым созерцанием. Это ступень чувственного отражения действительности, где знания о мире непосредственно связаны с воздействием предметов на органы чувств. Усвоение экологических представлений и знаний при помощи игры, вызывающей эмоциональный отклик, не может не оказать влияния на формирование правильного отношения к объектам растительного и животного мира. Важна и обратная связь явления: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 </w:t>
      </w:r>
    </w:p>
    <w:p w:rsidR="007544AA" w:rsidRDefault="008930E8" w:rsidP="007544AA">
      <w:pPr>
        <w:spacing w:before="20" w:after="20"/>
        <w:ind w:firstLine="360"/>
        <w:jc w:val="both"/>
        <w:rPr>
          <w:sz w:val="24"/>
          <w:szCs w:val="24"/>
        </w:rPr>
      </w:pPr>
      <w:r w:rsidRPr="008930E8">
        <w:rPr>
          <w:sz w:val="24"/>
          <w:szCs w:val="24"/>
        </w:rPr>
        <w:t xml:space="preserve">Над проблемой экологического воспитания дошкольников, актуальность которой диктуется современными условиями, сад работает с 1995 года, </w:t>
      </w:r>
      <w:r w:rsidR="007544AA" w:rsidRPr="008930E8">
        <w:rPr>
          <w:sz w:val="24"/>
          <w:szCs w:val="24"/>
        </w:rPr>
        <w:t>для этого</w:t>
      </w:r>
      <w:r w:rsidRPr="008930E8">
        <w:rPr>
          <w:sz w:val="24"/>
          <w:szCs w:val="24"/>
        </w:rPr>
        <w:t xml:space="preserve"> используются две авторские </w:t>
      </w:r>
      <w:r w:rsidR="007544AA" w:rsidRPr="008930E8">
        <w:rPr>
          <w:sz w:val="24"/>
          <w:szCs w:val="24"/>
        </w:rPr>
        <w:t>программы: «</w:t>
      </w:r>
      <w:r w:rsidRPr="008930E8">
        <w:rPr>
          <w:sz w:val="24"/>
          <w:szCs w:val="24"/>
        </w:rPr>
        <w:t xml:space="preserve">Наш дом – природа» </w:t>
      </w:r>
      <w:proofErr w:type="spellStart"/>
      <w:r w:rsidRPr="008930E8">
        <w:rPr>
          <w:sz w:val="24"/>
          <w:szCs w:val="24"/>
        </w:rPr>
        <w:t>Н.Рыжовой</w:t>
      </w:r>
      <w:proofErr w:type="spellEnd"/>
      <w:r w:rsidRPr="008930E8">
        <w:rPr>
          <w:sz w:val="24"/>
          <w:szCs w:val="24"/>
        </w:rPr>
        <w:t xml:space="preserve"> и «Мир вокруг </w:t>
      </w:r>
      <w:r>
        <w:rPr>
          <w:sz w:val="24"/>
          <w:szCs w:val="24"/>
        </w:rPr>
        <w:t xml:space="preserve">нас» </w:t>
      </w:r>
      <w:proofErr w:type="spellStart"/>
      <w:r>
        <w:rPr>
          <w:sz w:val="24"/>
          <w:szCs w:val="24"/>
        </w:rPr>
        <w:t>И.Белавиной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Н.Найденской</w:t>
      </w:r>
      <w:proofErr w:type="spellEnd"/>
      <w:r>
        <w:rPr>
          <w:sz w:val="24"/>
          <w:szCs w:val="24"/>
        </w:rPr>
        <w:t>.</w:t>
      </w:r>
    </w:p>
    <w:p w:rsidR="00827FB3" w:rsidRPr="00827FB3" w:rsidRDefault="00827FB3" w:rsidP="007544AA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 xml:space="preserve">Итак, первое экологическое понятие, которое может быть использовано при построении методики, это понятие </w:t>
      </w:r>
      <w:r w:rsidRPr="00827FB3">
        <w:rPr>
          <w:b/>
          <w:sz w:val="24"/>
          <w:szCs w:val="24"/>
        </w:rPr>
        <w:t xml:space="preserve">взаимосвязи живого организма со средой обитания. </w:t>
      </w:r>
      <w:r w:rsidRPr="00827FB3">
        <w:rPr>
          <w:sz w:val="24"/>
          <w:szCs w:val="24"/>
        </w:rPr>
        <w:t>Оно обусловлено тем, что любой живой организм обладает потребностями, которые не могут быть удовлетворены с помощью его внутренних ресурсов.</w:t>
      </w:r>
    </w:p>
    <w:p w:rsidR="00827FB3" w:rsidRPr="00827FB3" w:rsidRDefault="00827FB3" w:rsidP="007544AA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 xml:space="preserve">Следующее важное понятие это - </w:t>
      </w:r>
      <w:r w:rsidRPr="00827FB3">
        <w:rPr>
          <w:b/>
          <w:sz w:val="24"/>
          <w:szCs w:val="24"/>
        </w:rPr>
        <w:t>морфофункциональная приспособленность (адаптация) организма к среде обитания</w:t>
      </w:r>
      <w:r w:rsidRPr="00827FB3">
        <w:rPr>
          <w:sz w:val="24"/>
          <w:szCs w:val="24"/>
        </w:rPr>
        <w:t xml:space="preserve"> – по существу является расшифровкой предыдущего: оно раскрывает механизм взаимосвязи живого существа со </w:t>
      </w:r>
      <w:r w:rsidRPr="00827FB3">
        <w:rPr>
          <w:sz w:val="24"/>
          <w:szCs w:val="24"/>
        </w:rPr>
        <w:t>средой обитания</w:t>
      </w:r>
      <w:r w:rsidRPr="00827FB3">
        <w:rPr>
          <w:sz w:val="24"/>
          <w:szCs w:val="24"/>
        </w:rPr>
        <w:t xml:space="preserve">, отвечает на вопрос, </w:t>
      </w:r>
      <w:r w:rsidRPr="00827FB3">
        <w:rPr>
          <w:sz w:val="24"/>
          <w:szCs w:val="24"/>
        </w:rPr>
        <w:t>как происходит эта взаимосвязь.</w:t>
      </w:r>
    </w:p>
    <w:p w:rsidR="00827FB3" w:rsidRPr="00827FB3" w:rsidRDefault="00827FB3" w:rsidP="007903F2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 xml:space="preserve">Для построения методики можно выделить специальное экологическое понятие </w:t>
      </w:r>
      <w:r w:rsidRPr="00827FB3">
        <w:rPr>
          <w:b/>
          <w:sz w:val="24"/>
          <w:szCs w:val="24"/>
        </w:rPr>
        <w:t>взаимодействие человека с природой</w:t>
      </w:r>
      <w:r w:rsidRPr="00827FB3">
        <w:rPr>
          <w:sz w:val="24"/>
          <w:szCs w:val="24"/>
        </w:rPr>
        <w:t>, с помощью которого легко продемонстрировать любые воздействия людей на природу, на экосистемы в целом или на их отдельные звенья.</w:t>
      </w:r>
      <w:r w:rsidRPr="00827FB3">
        <w:rPr>
          <w:sz w:val="24"/>
          <w:szCs w:val="24"/>
        </w:rPr>
        <w:t xml:space="preserve"> </w:t>
      </w:r>
    </w:p>
    <w:p w:rsidR="00827FB3" w:rsidRPr="00827FB3" w:rsidRDefault="00827FB3" w:rsidP="007903F2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 xml:space="preserve">Определение сущности понятия </w:t>
      </w:r>
      <w:r w:rsidRPr="00827FB3">
        <w:rPr>
          <w:b/>
          <w:sz w:val="24"/>
          <w:szCs w:val="24"/>
        </w:rPr>
        <w:t>"представление"</w:t>
      </w:r>
      <w:r w:rsidRPr="00827FB3">
        <w:rPr>
          <w:sz w:val="24"/>
          <w:szCs w:val="24"/>
        </w:rPr>
        <w:t xml:space="preserve"> необходимо начать с рассмотрения алгоритма отражения окружающей действительности. Ощущение, восприятие и возникающие на их основе представления относятся к первой ступени отражения окружающей действительности, которую </w:t>
      </w:r>
      <w:proofErr w:type="spellStart"/>
      <w:r w:rsidRPr="00827FB3">
        <w:rPr>
          <w:sz w:val="24"/>
          <w:szCs w:val="24"/>
        </w:rPr>
        <w:t>В.И.Ленин</w:t>
      </w:r>
      <w:proofErr w:type="spellEnd"/>
      <w:r w:rsidRPr="00827FB3">
        <w:rPr>
          <w:sz w:val="24"/>
          <w:szCs w:val="24"/>
        </w:rPr>
        <w:t xml:space="preserve"> называл живым созерцанием. Это ступень чувственного отражения действительности, где знания о мире непосредственно связаны с воздействием предметов на органы чувств. Изучая развитие познавательной деятельности в эволюции животного мира (филогенезе) и у ребенка (онтогенезе) можно увидеть, что ощущение - первичная форма ориентировки организма в окружающем мире. Ощущения, восприятия и представления человека существенно отличаются от таковых у животных по физиологическим механизмам (у человека они возникают при взаимодействии образа и слова в очеловеченной первой сигнальной системе), по роли в процессе познания. У животных - это высшая форма ориентировки в окружающем мире, у человека - начальная ступень познания. </w:t>
      </w:r>
      <w:r w:rsidRPr="00827FB3">
        <w:rPr>
          <w:sz w:val="24"/>
          <w:szCs w:val="24"/>
        </w:rPr>
        <w:br/>
        <w:t xml:space="preserve">Схематично этапы отражения окружающей действительности можно представить следующим образом: ощущение – восприятие - представление-       знание. </w:t>
      </w:r>
    </w:p>
    <w:p w:rsidR="00827FB3" w:rsidRPr="00827FB3" w:rsidRDefault="00827FB3" w:rsidP="007903F2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lastRenderedPageBreak/>
        <w:t>Воспитательное значение</w:t>
      </w:r>
      <w:r w:rsidRPr="00827FB3">
        <w:rPr>
          <w:sz w:val="24"/>
          <w:szCs w:val="24"/>
        </w:rPr>
        <w:t xml:space="preserve"> природы трудно переоценить. Общение с природой </w:t>
      </w:r>
      <w:r w:rsidRPr="00827FB3">
        <w:rPr>
          <w:sz w:val="24"/>
          <w:szCs w:val="24"/>
        </w:rPr>
        <w:t>положительно виляет</w:t>
      </w:r>
      <w:r w:rsidRPr="00827FB3">
        <w:rPr>
          <w:sz w:val="24"/>
          <w:szCs w:val="24"/>
        </w:rPr>
        <w:t xml:space="preserve"> на человека, делает его добрее, мягче, будит в нем лучшие качества. Особенно велика роль природы в воспитании детей.</w:t>
      </w:r>
    </w:p>
    <w:p w:rsidR="00827FB3" w:rsidRPr="00827FB3" w:rsidRDefault="00827FB3" w:rsidP="007903F2">
      <w:pPr>
        <w:spacing w:before="40" w:after="4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>В дошкольном учреждении ребят знакомят с природой, происходящими явлениями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 Любовь к природе, навыки бережного отношения к ней, забота о животных существах рождают не только интерес к природе, но и способствуют формированию у них лучших черт характера и новых поня</w:t>
      </w:r>
      <w:r w:rsidRPr="00827FB3">
        <w:rPr>
          <w:sz w:val="24"/>
          <w:szCs w:val="24"/>
        </w:rPr>
        <w:t>тий которые им так необходимы.</w:t>
      </w:r>
    </w:p>
    <w:p w:rsidR="00827FB3" w:rsidRDefault="00827FB3" w:rsidP="007903F2">
      <w:pPr>
        <w:spacing w:before="40" w:after="40"/>
        <w:ind w:firstLine="360"/>
        <w:jc w:val="both"/>
        <w:rPr>
          <w:sz w:val="24"/>
          <w:szCs w:val="24"/>
        </w:rPr>
      </w:pPr>
      <w:r w:rsidRPr="00827FB3">
        <w:rPr>
          <w:sz w:val="24"/>
          <w:szCs w:val="24"/>
        </w:rPr>
        <w:t>Экологические представления у детей разные и по-своему оригинальные.</w:t>
      </w:r>
      <w:r w:rsidRPr="00827FB3">
        <w:rPr>
          <w:sz w:val="24"/>
          <w:szCs w:val="24"/>
        </w:rPr>
        <w:t xml:space="preserve"> </w:t>
      </w:r>
      <w:r w:rsidRPr="00827FB3">
        <w:rPr>
          <w:sz w:val="24"/>
          <w:szCs w:val="24"/>
        </w:rPr>
        <w:t xml:space="preserve">Сформированность экологических представлений зависит от правильного использования программ, т.е. программы нужно подбирать в соответствии с возрастом детей. Программы дают возможность и повод задуматься над их эффективностью, их реальным влиянием на практику воспитания детей в дошкольных учреждениях.  Целый ряд понятий и экологических закономерностей живой природы служат научной основой содержания методики экологического воспитания дошкольников. </w:t>
      </w:r>
    </w:p>
    <w:p w:rsidR="007544AA" w:rsidRDefault="007544AA" w:rsidP="007903F2">
      <w:pPr>
        <w:spacing w:before="40" w:after="40"/>
        <w:ind w:firstLine="360"/>
        <w:jc w:val="both"/>
        <w:rPr>
          <w:sz w:val="24"/>
          <w:szCs w:val="24"/>
        </w:rPr>
      </w:pPr>
    </w:p>
    <w:p w:rsidR="007544AA" w:rsidRPr="007544AA" w:rsidRDefault="007544AA" w:rsidP="007544AA">
      <w:pPr>
        <w:spacing w:after="0"/>
        <w:jc w:val="center"/>
        <w:rPr>
          <w:b/>
        </w:rPr>
      </w:pPr>
      <w:r w:rsidRPr="007544AA">
        <w:rPr>
          <w:b/>
        </w:rPr>
        <w:t>Список использованной литературы.</w:t>
      </w:r>
    </w:p>
    <w:p w:rsidR="007544AA" w:rsidRPr="007544AA" w:rsidRDefault="007544AA" w:rsidP="007544AA">
      <w:pPr>
        <w:numPr>
          <w:ilvl w:val="0"/>
          <w:numId w:val="1"/>
        </w:numPr>
        <w:spacing w:after="0"/>
        <w:jc w:val="both"/>
      </w:pPr>
      <w:proofErr w:type="spellStart"/>
      <w:r w:rsidRPr="007544AA">
        <w:t>Гирусов</w:t>
      </w:r>
      <w:proofErr w:type="spellEnd"/>
      <w:r w:rsidRPr="007544AA">
        <w:t xml:space="preserve"> Э.В., Широкова И.Ю. «Экология и культура». - М., 1983г.</w:t>
      </w:r>
    </w:p>
    <w:p w:rsidR="007544AA" w:rsidRDefault="007544AA" w:rsidP="007544AA">
      <w:pPr>
        <w:numPr>
          <w:ilvl w:val="0"/>
          <w:numId w:val="1"/>
        </w:numPr>
        <w:spacing w:after="0"/>
        <w:jc w:val="both"/>
      </w:pPr>
      <w:r w:rsidRPr="007544AA">
        <w:t>Глазачев С.Н. «Экологическая культура». - М., 1997г.</w:t>
      </w:r>
    </w:p>
    <w:p w:rsidR="007544AA" w:rsidRPr="007544AA" w:rsidRDefault="007544AA" w:rsidP="007544AA">
      <w:pPr>
        <w:pStyle w:val="a3"/>
        <w:numPr>
          <w:ilvl w:val="0"/>
          <w:numId w:val="1"/>
        </w:numPr>
      </w:pPr>
      <w:proofErr w:type="spellStart"/>
      <w:r w:rsidRPr="007544AA">
        <w:t>Маневцова</w:t>
      </w:r>
      <w:proofErr w:type="spellEnd"/>
      <w:r w:rsidRPr="007544AA">
        <w:t xml:space="preserve"> Л.М. </w:t>
      </w:r>
      <w:proofErr w:type="spellStart"/>
      <w:r w:rsidRPr="007544AA">
        <w:t>Саморукова</w:t>
      </w:r>
      <w:proofErr w:type="spellEnd"/>
      <w:r w:rsidRPr="007544AA">
        <w:t xml:space="preserve"> Т.Г. «Мир природы и ребенка»- СПб.,200- 319стр.</w:t>
      </w:r>
    </w:p>
    <w:p w:rsidR="007544AA" w:rsidRDefault="007544AA" w:rsidP="007544AA">
      <w:pPr>
        <w:numPr>
          <w:ilvl w:val="0"/>
          <w:numId w:val="1"/>
        </w:numPr>
        <w:spacing w:after="0"/>
        <w:jc w:val="both"/>
      </w:pPr>
      <w:r>
        <w:t>Николаева С.Н. «Методика экологического воспитания дошкольников». – М., 2005г.</w:t>
      </w:r>
    </w:p>
    <w:p w:rsidR="007544AA" w:rsidRPr="007544AA" w:rsidRDefault="007544AA" w:rsidP="007544AA">
      <w:pPr>
        <w:spacing w:after="0" w:line="360" w:lineRule="auto"/>
        <w:ind w:left="720"/>
        <w:jc w:val="both"/>
      </w:pPr>
    </w:p>
    <w:p w:rsidR="00A44816" w:rsidRPr="00827FB3" w:rsidRDefault="00A44816" w:rsidP="007544AA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A44816" w:rsidRPr="008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094"/>
    <w:multiLevelType w:val="hybridMultilevel"/>
    <w:tmpl w:val="AAD06F14"/>
    <w:lvl w:ilvl="0" w:tplc="E884B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3"/>
    <w:rsid w:val="007544AA"/>
    <w:rsid w:val="007903F2"/>
    <w:rsid w:val="00827FB3"/>
    <w:rsid w:val="008930E8"/>
    <w:rsid w:val="00A44816"/>
    <w:rsid w:val="00C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9E8"/>
  <w15:chartTrackingRefBased/>
  <w15:docId w15:val="{113696DA-521F-4EAD-8BBA-AFF8205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C5F3-F237-4313-A141-CB2759A3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2023-08-24T15:00:00Z</dcterms:created>
  <dcterms:modified xsi:type="dcterms:W3CDTF">2023-08-24T15:53:00Z</dcterms:modified>
</cp:coreProperties>
</file>