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75" w:rsidRDefault="00673B75" w:rsidP="00ED44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Статья</w:t>
      </w:r>
    </w:p>
    <w:p w:rsidR="006F522E" w:rsidRDefault="00673B75" w:rsidP="00ED44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F522E" w:rsidRPr="00673B75">
        <w:rPr>
          <w:rFonts w:ascii="Times New Roman" w:hAnsi="Times New Roman" w:cs="Times New Roman"/>
          <w:b/>
          <w:sz w:val="24"/>
          <w:szCs w:val="24"/>
        </w:rPr>
        <w:t>Психическое развитие детей нарушениями речи</w:t>
      </w:r>
      <w:r>
        <w:rPr>
          <w:rFonts w:ascii="Times New Roman" w:hAnsi="Times New Roman" w:cs="Times New Roman"/>
          <w:b/>
          <w:sz w:val="24"/>
          <w:szCs w:val="24"/>
        </w:rPr>
        <w:t>»</w:t>
      </w:r>
      <w:r w:rsidR="006F522E" w:rsidRPr="00673B75">
        <w:rPr>
          <w:rFonts w:ascii="Times New Roman" w:hAnsi="Times New Roman" w:cs="Times New Roman"/>
          <w:b/>
          <w:sz w:val="24"/>
          <w:szCs w:val="24"/>
        </w:rPr>
        <w:t>.</w:t>
      </w:r>
    </w:p>
    <w:p w:rsidR="00673B75" w:rsidRDefault="00673B75" w:rsidP="00ED444E">
      <w:pPr>
        <w:spacing w:line="240" w:lineRule="auto"/>
        <w:jc w:val="right"/>
        <w:rPr>
          <w:rFonts w:ascii="Times New Roman" w:hAnsi="Times New Roman" w:cs="Times New Roman"/>
          <w:b/>
          <w:sz w:val="24"/>
          <w:szCs w:val="24"/>
        </w:rPr>
      </w:pPr>
      <w:r>
        <w:rPr>
          <w:rFonts w:ascii="Times New Roman" w:hAnsi="Times New Roman" w:cs="Times New Roman"/>
          <w:b/>
          <w:sz w:val="24"/>
          <w:szCs w:val="24"/>
        </w:rPr>
        <w:t>Выполнила:</w:t>
      </w:r>
    </w:p>
    <w:p w:rsidR="00673B75" w:rsidRDefault="00673B75" w:rsidP="00ED444E">
      <w:pPr>
        <w:spacing w:line="240" w:lineRule="auto"/>
        <w:jc w:val="right"/>
        <w:rPr>
          <w:rFonts w:ascii="Times New Roman" w:hAnsi="Times New Roman" w:cs="Times New Roman"/>
          <w:b/>
          <w:sz w:val="24"/>
          <w:szCs w:val="24"/>
        </w:rPr>
      </w:pPr>
      <w:r>
        <w:rPr>
          <w:rFonts w:ascii="Times New Roman" w:hAnsi="Times New Roman" w:cs="Times New Roman"/>
          <w:b/>
          <w:sz w:val="24"/>
          <w:szCs w:val="24"/>
        </w:rPr>
        <w:t>Козырева Анжелика Валерьевна</w:t>
      </w:r>
    </w:p>
    <w:p w:rsidR="00673B75" w:rsidRDefault="00673B75" w:rsidP="00ED444E">
      <w:pPr>
        <w:spacing w:line="240" w:lineRule="auto"/>
        <w:jc w:val="right"/>
        <w:rPr>
          <w:rFonts w:ascii="Times New Roman" w:hAnsi="Times New Roman" w:cs="Times New Roman"/>
          <w:b/>
          <w:sz w:val="24"/>
          <w:szCs w:val="24"/>
        </w:rPr>
      </w:pPr>
      <w:r>
        <w:rPr>
          <w:rFonts w:ascii="Times New Roman" w:hAnsi="Times New Roman" w:cs="Times New Roman"/>
          <w:b/>
          <w:sz w:val="24"/>
          <w:szCs w:val="24"/>
        </w:rPr>
        <w:t>МБДОУ «Детский сад № 167»</w:t>
      </w:r>
    </w:p>
    <w:p w:rsidR="00673B75" w:rsidRDefault="00673B75" w:rsidP="00ED444E">
      <w:pPr>
        <w:spacing w:line="240" w:lineRule="auto"/>
        <w:jc w:val="right"/>
        <w:rPr>
          <w:rFonts w:ascii="Times New Roman" w:hAnsi="Times New Roman" w:cs="Times New Roman"/>
          <w:b/>
          <w:sz w:val="24"/>
          <w:szCs w:val="24"/>
        </w:rPr>
      </w:pPr>
      <w:r>
        <w:rPr>
          <w:rFonts w:ascii="Times New Roman" w:hAnsi="Times New Roman" w:cs="Times New Roman"/>
          <w:b/>
          <w:sz w:val="24"/>
          <w:szCs w:val="24"/>
        </w:rPr>
        <w:t>г. Нижний Новгород</w:t>
      </w:r>
    </w:p>
    <w:p w:rsidR="00673B75" w:rsidRPr="00673B75" w:rsidRDefault="00673B75" w:rsidP="00ED444E">
      <w:pPr>
        <w:spacing w:line="240" w:lineRule="auto"/>
        <w:jc w:val="right"/>
        <w:rPr>
          <w:rFonts w:ascii="Times New Roman" w:hAnsi="Times New Roman" w:cs="Times New Roman"/>
          <w:b/>
          <w:sz w:val="24"/>
          <w:szCs w:val="24"/>
        </w:rPr>
      </w:pPr>
    </w:p>
    <w:p w:rsidR="006F522E" w:rsidRPr="00C85325" w:rsidRDefault="006F522E" w:rsidP="00ED444E">
      <w:pPr>
        <w:spacing w:line="240" w:lineRule="auto"/>
        <w:jc w:val="center"/>
        <w:rPr>
          <w:rFonts w:ascii="Times New Roman" w:hAnsi="Times New Roman" w:cs="Times New Roman"/>
          <w:b/>
          <w:sz w:val="24"/>
          <w:szCs w:val="24"/>
        </w:rPr>
      </w:pPr>
      <w:r w:rsidRPr="00C85325">
        <w:rPr>
          <w:rFonts w:ascii="Times New Roman" w:hAnsi="Times New Roman" w:cs="Times New Roman"/>
          <w:b/>
          <w:sz w:val="24"/>
          <w:szCs w:val="24"/>
        </w:rPr>
        <w:t>Особенности развития чувственного познания у детей с системными нарушениями речи.</w:t>
      </w:r>
    </w:p>
    <w:p w:rsidR="006F522E" w:rsidRPr="00C85325" w:rsidRDefault="006F522E" w:rsidP="00ED444E">
      <w:pPr>
        <w:spacing w:line="240" w:lineRule="auto"/>
        <w:jc w:val="both"/>
        <w:rPr>
          <w:rFonts w:ascii="Times New Roman" w:hAnsi="Times New Roman" w:cs="Times New Roman"/>
          <w:sz w:val="24"/>
          <w:szCs w:val="24"/>
        </w:rPr>
      </w:pPr>
      <w:r w:rsidRPr="00C85325">
        <w:rPr>
          <w:rFonts w:ascii="Times New Roman" w:hAnsi="Times New Roman" w:cs="Times New Roman"/>
          <w:b/>
          <w:sz w:val="24"/>
          <w:szCs w:val="24"/>
        </w:rPr>
        <w:t>Особенности перцепции.</w:t>
      </w:r>
      <w:r w:rsidRPr="00C85325">
        <w:rPr>
          <w:rFonts w:ascii="Times New Roman" w:hAnsi="Times New Roman" w:cs="Times New Roman"/>
          <w:sz w:val="24"/>
          <w:szCs w:val="24"/>
        </w:rPr>
        <w:t xml:space="preserve"> </w:t>
      </w:r>
    </w:p>
    <w:p w:rsidR="006F522E" w:rsidRPr="00C85325" w:rsidRDefault="006F522E" w:rsidP="00ED444E">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Исследования слухового восприятия у данной категории детей выявили трудности раздражений неречевого характера, заключающиеся в отсутствии:</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слуховых предметных образов,</w:t>
      </w:r>
    </w:p>
    <w:p w:rsidR="006F522E" w:rsidRPr="00C85325" w:rsidRDefault="006F522E" w:rsidP="00C85325">
      <w:pPr>
        <w:pStyle w:val="a3"/>
        <w:numPr>
          <w:ilvl w:val="0"/>
          <w:numId w:val="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 нарушении слухового внимания, </w:t>
      </w:r>
    </w:p>
    <w:p w:rsidR="006F522E" w:rsidRPr="00C85325" w:rsidRDefault="006F522E" w:rsidP="00C85325">
      <w:pPr>
        <w:pStyle w:val="a3"/>
        <w:numPr>
          <w:ilvl w:val="0"/>
          <w:numId w:val="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дифференцированного восприятия бытовых шумов, звуков речи, правильного анализа ритмических структур. </w:t>
      </w:r>
    </w:p>
    <w:p w:rsidR="006F522E" w:rsidRPr="00C85325" w:rsidRDefault="006F522E" w:rsidP="00C85325">
      <w:pPr>
        <w:pStyle w:val="a3"/>
        <w:numPr>
          <w:ilvl w:val="0"/>
          <w:numId w:val="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Выполнение заданий на восприятие и воспроизведение ритма детьми с общим недоразвитием речи свидетельствуют о трудностях слухового анализа ритмических структур.</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sz w:val="24"/>
          <w:szCs w:val="24"/>
        </w:rPr>
        <w:t>При моторной алалии</w:t>
      </w:r>
      <w:r w:rsidRPr="00C85325">
        <w:rPr>
          <w:rFonts w:ascii="Times New Roman" w:hAnsi="Times New Roman" w:cs="Times New Roman"/>
          <w:sz w:val="24"/>
          <w:szCs w:val="24"/>
        </w:rPr>
        <w:t xml:space="preserve"> отмечается: </w:t>
      </w:r>
    </w:p>
    <w:p w:rsidR="006F522E" w:rsidRPr="00C85325" w:rsidRDefault="006F522E" w:rsidP="00C85325">
      <w:pPr>
        <w:pStyle w:val="a3"/>
        <w:numPr>
          <w:ilvl w:val="0"/>
          <w:numId w:val="3"/>
        </w:numPr>
        <w:spacing w:line="240" w:lineRule="auto"/>
        <w:jc w:val="both"/>
        <w:rPr>
          <w:rFonts w:ascii="Times New Roman" w:hAnsi="Times New Roman" w:cs="Times New Roman"/>
          <w:sz w:val="24"/>
          <w:szCs w:val="24"/>
        </w:rPr>
      </w:pPr>
      <w:proofErr w:type="spellStart"/>
      <w:r w:rsidRPr="00C85325">
        <w:rPr>
          <w:rFonts w:ascii="Times New Roman" w:hAnsi="Times New Roman" w:cs="Times New Roman"/>
          <w:sz w:val="24"/>
          <w:szCs w:val="24"/>
        </w:rPr>
        <w:t>диффузность</w:t>
      </w:r>
      <w:proofErr w:type="spellEnd"/>
      <w:r w:rsidRPr="00C85325">
        <w:rPr>
          <w:rFonts w:ascii="Times New Roman" w:hAnsi="Times New Roman" w:cs="Times New Roman"/>
          <w:sz w:val="24"/>
          <w:szCs w:val="24"/>
        </w:rPr>
        <w:t xml:space="preserve"> фонематических представлений,</w:t>
      </w:r>
    </w:p>
    <w:p w:rsidR="006F522E" w:rsidRPr="00C85325" w:rsidRDefault="006F522E" w:rsidP="00C85325">
      <w:pPr>
        <w:pStyle w:val="a3"/>
        <w:numPr>
          <w:ilvl w:val="0"/>
          <w:numId w:val="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нечеткость звукового восприятия и воспроизведения. </w:t>
      </w:r>
    </w:p>
    <w:p w:rsidR="006F522E" w:rsidRPr="00C85325" w:rsidRDefault="006F522E" w:rsidP="00C85325">
      <w:pPr>
        <w:pStyle w:val="a3"/>
        <w:numPr>
          <w:ilvl w:val="0"/>
          <w:numId w:val="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Н.Н. </w:t>
      </w:r>
      <w:proofErr w:type="spellStart"/>
      <w:r w:rsidRPr="00C85325">
        <w:rPr>
          <w:rFonts w:ascii="Times New Roman" w:hAnsi="Times New Roman" w:cs="Times New Roman"/>
          <w:sz w:val="24"/>
          <w:szCs w:val="24"/>
        </w:rPr>
        <w:t>Трауготт</w:t>
      </w:r>
      <w:proofErr w:type="spellEnd"/>
      <w:r w:rsidRPr="00C85325">
        <w:rPr>
          <w:rFonts w:ascii="Times New Roman" w:hAnsi="Times New Roman" w:cs="Times New Roman"/>
          <w:sz w:val="24"/>
          <w:szCs w:val="24"/>
        </w:rPr>
        <w:t xml:space="preserve"> отмечала незначительное снижение тонального слуха при сенсорной алалии, обусловленное специфическим состоянием коры головного мозга.</w:t>
      </w:r>
    </w:p>
    <w:p w:rsidR="006F522E" w:rsidRPr="00C85325" w:rsidRDefault="006F522E" w:rsidP="00C85325">
      <w:pPr>
        <w:pStyle w:val="a3"/>
        <w:numPr>
          <w:ilvl w:val="0"/>
          <w:numId w:val="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А.П. Воронова (1993) указывала, что простое зрительное узнавание реальных объектов и их изображений не отличалось у детей с нормальным речевым развитием и с ОНР. Однако у последних наблюдались более значительные затруднения при усложнении заданий, заключающихся в постепенном увеличении количества информативных признаков: детям, предъявлялись наряду с реальными - контурные, пунктирные, зашумленные, наложенные изображения. Помимо этого, было выявлено увеличение числа ошибок при уменьшении количества информативных признаков предметов.</w:t>
      </w:r>
    </w:p>
    <w:p w:rsidR="006F522E" w:rsidRPr="00C85325" w:rsidRDefault="006F522E" w:rsidP="00C85325">
      <w:pPr>
        <w:pStyle w:val="a3"/>
        <w:numPr>
          <w:ilvl w:val="0"/>
          <w:numId w:val="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Анализ результатов буквенного </w:t>
      </w:r>
      <w:proofErr w:type="spellStart"/>
      <w:r w:rsidRPr="00C85325">
        <w:rPr>
          <w:rFonts w:ascii="Times New Roman" w:hAnsi="Times New Roman" w:cs="Times New Roman"/>
          <w:sz w:val="24"/>
          <w:szCs w:val="24"/>
        </w:rPr>
        <w:t>гнозиса</w:t>
      </w:r>
      <w:proofErr w:type="spellEnd"/>
      <w:r w:rsidRPr="00C85325">
        <w:rPr>
          <w:rFonts w:ascii="Times New Roman" w:hAnsi="Times New Roman" w:cs="Times New Roman"/>
          <w:sz w:val="24"/>
          <w:szCs w:val="24"/>
        </w:rPr>
        <w:t xml:space="preserve"> выявил более глубокие различия между показателями экспериментальной (дети с ОНР) и контрольной групп (дети с нормальным речевым развитием). В отличие от детей контрольной группы, ни один ребенок с ОНР не смог правильно выполнить всю предложенную серию: называние букв печатного шрифта, данных в беспорядке; нахождение букв предъявляемых зрительно, среди ряда других букв; показ букв по заданному звуку; узнавание букв в условиях зашумления; узнавание букв изображенных пунктирно, в неправильном положении и т.д. Итак, по мнению А.П. Вороновой </w:t>
      </w:r>
      <w:r w:rsidRPr="00C85325">
        <w:rPr>
          <w:rFonts w:ascii="Times New Roman" w:hAnsi="Times New Roman" w:cs="Times New Roman"/>
          <w:i/>
          <w:sz w:val="24"/>
          <w:szCs w:val="24"/>
        </w:rPr>
        <w:t xml:space="preserve">дети с ОНР в большинстве случаев выпускаются из специализированных садов с низким уровнем развития буквенного </w:t>
      </w:r>
      <w:proofErr w:type="spellStart"/>
      <w:r w:rsidRPr="00C85325">
        <w:rPr>
          <w:rFonts w:ascii="Times New Roman" w:hAnsi="Times New Roman" w:cs="Times New Roman"/>
          <w:i/>
          <w:sz w:val="24"/>
          <w:szCs w:val="24"/>
        </w:rPr>
        <w:t>гнозиса</w:t>
      </w:r>
      <w:proofErr w:type="spellEnd"/>
      <w:r w:rsidRPr="00C85325">
        <w:rPr>
          <w:rFonts w:ascii="Times New Roman" w:hAnsi="Times New Roman" w:cs="Times New Roman"/>
          <w:i/>
          <w:sz w:val="24"/>
          <w:szCs w:val="24"/>
        </w:rPr>
        <w:t xml:space="preserve">. </w:t>
      </w:r>
      <w:r w:rsidRPr="00C85325">
        <w:rPr>
          <w:rFonts w:ascii="Times New Roman" w:hAnsi="Times New Roman" w:cs="Times New Roman"/>
          <w:sz w:val="24"/>
          <w:szCs w:val="24"/>
        </w:rPr>
        <w:t>Только отдельные дети готовы к овладению письмом.</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lastRenderedPageBreak/>
        <w:t xml:space="preserve">Исследование симультанного </w:t>
      </w:r>
      <w:proofErr w:type="spellStart"/>
      <w:r w:rsidRPr="00C85325">
        <w:rPr>
          <w:rFonts w:ascii="Times New Roman" w:hAnsi="Times New Roman" w:cs="Times New Roman"/>
          <w:b/>
          <w:i/>
          <w:sz w:val="24"/>
          <w:szCs w:val="24"/>
        </w:rPr>
        <w:t>гнозиса</w:t>
      </w:r>
      <w:proofErr w:type="spellEnd"/>
      <w:r w:rsidRPr="00C85325">
        <w:rPr>
          <w:rFonts w:ascii="Times New Roman" w:hAnsi="Times New Roman" w:cs="Times New Roman"/>
          <w:sz w:val="24"/>
          <w:szCs w:val="24"/>
        </w:rPr>
        <w:t xml:space="preserve"> показало, что рассказы большинства дошкольников с нормальным речевым развитием и интеллектуальным развитием полностью соответствовали изображенной ситуации: в них имелись все смысловые звенья, которые воспроизводились в правильной последовательности. Рассказы примерно четверти детей в целом соответствовали изображенной ситуации, отмечались лишь незначительные пропуски второстепенных смысловых звеньев.</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Анализ результатов, полученных в ходе обработки рассказов, составленных детьми </w:t>
      </w:r>
      <w:r w:rsidRPr="00C85325">
        <w:rPr>
          <w:rFonts w:ascii="Times New Roman" w:hAnsi="Times New Roman" w:cs="Times New Roman"/>
          <w:b/>
          <w:sz w:val="24"/>
          <w:szCs w:val="24"/>
        </w:rPr>
        <w:t>с ОНР</w:t>
      </w:r>
      <w:r w:rsidRPr="00C85325">
        <w:rPr>
          <w:rFonts w:ascii="Times New Roman" w:hAnsi="Times New Roman" w:cs="Times New Roman"/>
          <w:sz w:val="24"/>
          <w:szCs w:val="24"/>
        </w:rPr>
        <w:t xml:space="preserve">, показал совершенно иную картину. </w:t>
      </w:r>
    </w:p>
    <w:p w:rsidR="006F522E" w:rsidRPr="00C85325" w:rsidRDefault="006F522E" w:rsidP="00C85325">
      <w:pPr>
        <w:pStyle w:val="a3"/>
        <w:numPr>
          <w:ilvl w:val="0"/>
          <w:numId w:val="4"/>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Дети воспроизводили отдельные фрагменты ситуации, не устанавливая их взаимоотношений, в связи с этим в рассказах отсутствовала смысловая целостность. Тексты либо в значительной степени соответствовали изображенной ситуации, либо частично, но имели место искажения смысла, пропуск в большей части смыслоразличительных звеньев, не вскрывались временные и причинно-следственные отношения.</w:t>
      </w:r>
    </w:p>
    <w:p w:rsidR="006F522E" w:rsidRPr="00C85325" w:rsidRDefault="006F522E" w:rsidP="00C85325">
      <w:pPr>
        <w:pStyle w:val="a3"/>
        <w:numPr>
          <w:ilvl w:val="0"/>
          <w:numId w:val="4"/>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Для детей с тяжелыми нарушениями речи </w:t>
      </w:r>
      <w:r w:rsidRPr="00C85325">
        <w:rPr>
          <w:rFonts w:ascii="Times New Roman" w:hAnsi="Times New Roman" w:cs="Times New Roman"/>
          <w:b/>
          <w:i/>
          <w:sz w:val="24"/>
          <w:szCs w:val="24"/>
        </w:rPr>
        <w:t xml:space="preserve">характерны нарушения оптико-пространственного </w:t>
      </w:r>
      <w:proofErr w:type="spellStart"/>
      <w:r w:rsidRPr="00C85325">
        <w:rPr>
          <w:rFonts w:ascii="Times New Roman" w:hAnsi="Times New Roman" w:cs="Times New Roman"/>
          <w:b/>
          <w:i/>
          <w:sz w:val="24"/>
          <w:szCs w:val="24"/>
        </w:rPr>
        <w:t>гнозиса</w:t>
      </w:r>
      <w:proofErr w:type="spellEnd"/>
      <w:r w:rsidRPr="00C85325">
        <w:rPr>
          <w:rFonts w:ascii="Times New Roman" w:hAnsi="Times New Roman" w:cs="Times New Roman"/>
          <w:b/>
          <w:i/>
          <w:sz w:val="24"/>
          <w:szCs w:val="24"/>
        </w:rPr>
        <w:t xml:space="preserve">, </w:t>
      </w:r>
      <w:r w:rsidRPr="00C85325">
        <w:rPr>
          <w:rFonts w:ascii="Times New Roman" w:hAnsi="Times New Roman" w:cs="Times New Roman"/>
          <w:sz w:val="24"/>
          <w:szCs w:val="24"/>
        </w:rPr>
        <w:t xml:space="preserve">которые проявляются в ходе рисования, конструирования, начального овладения грамотой (Е.М. </w:t>
      </w:r>
      <w:proofErr w:type="spellStart"/>
      <w:r w:rsidRPr="00C85325">
        <w:rPr>
          <w:rFonts w:ascii="Times New Roman" w:hAnsi="Times New Roman" w:cs="Times New Roman"/>
          <w:sz w:val="24"/>
          <w:szCs w:val="24"/>
        </w:rPr>
        <w:t>Мастюкова</w:t>
      </w:r>
      <w:proofErr w:type="spellEnd"/>
      <w:r w:rsidRPr="00C85325">
        <w:rPr>
          <w:rFonts w:ascii="Times New Roman" w:hAnsi="Times New Roman" w:cs="Times New Roman"/>
          <w:sz w:val="24"/>
          <w:szCs w:val="24"/>
        </w:rPr>
        <w:t xml:space="preserve">, 1976; Л.М. </w:t>
      </w:r>
      <w:proofErr w:type="spellStart"/>
      <w:r w:rsidRPr="00C85325">
        <w:rPr>
          <w:rFonts w:ascii="Times New Roman" w:hAnsi="Times New Roman" w:cs="Times New Roman"/>
          <w:sz w:val="24"/>
          <w:szCs w:val="24"/>
        </w:rPr>
        <w:t>Шипицина</w:t>
      </w:r>
      <w:proofErr w:type="spellEnd"/>
      <w:r w:rsidRPr="00C85325">
        <w:rPr>
          <w:rFonts w:ascii="Times New Roman" w:hAnsi="Times New Roman" w:cs="Times New Roman"/>
          <w:sz w:val="24"/>
          <w:szCs w:val="24"/>
        </w:rPr>
        <w:t>, Л.С. Волкова, Э.Г. Крутикова, 1991). При рисовании (методика Л. Бендер) отмечалось частичное соответствие изображению при наличии отдельных неточностей: вместо точек рисовались кружки, пропускались углы; линии проводились не в том направлении. Допускалось отдельное изображение фигур, явления персеверации и неправильное расположение фигур на листе бумаги. У части детей рисунки не соответствовали предъявленному изображению.</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У большинства детей отмечаются </w:t>
      </w:r>
      <w:r w:rsidRPr="00C85325">
        <w:rPr>
          <w:rFonts w:ascii="Times New Roman" w:hAnsi="Times New Roman" w:cs="Times New Roman"/>
          <w:b/>
          <w:i/>
          <w:sz w:val="24"/>
          <w:szCs w:val="24"/>
        </w:rPr>
        <w:t xml:space="preserve">нарушения лицевого </w:t>
      </w:r>
      <w:proofErr w:type="spellStart"/>
      <w:r w:rsidRPr="00C85325">
        <w:rPr>
          <w:rFonts w:ascii="Times New Roman" w:hAnsi="Times New Roman" w:cs="Times New Roman"/>
          <w:b/>
          <w:i/>
          <w:sz w:val="24"/>
          <w:szCs w:val="24"/>
        </w:rPr>
        <w:t>гнозиса</w:t>
      </w:r>
      <w:proofErr w:type="spellEnd"/>
      <w:r w:rsidRPr="00C85325">
        <w:rPr>
          <w:rFonts w:ascii="Times New Roman" w:hAnsi="Times New Roman" w:cs="Times New Roman"/>
          <w:sz w:val="24"/>
          <w:szCs w:val="24"/>
        </w:rPr>
        <w:t xml:space="preserve">, которые проявляются в нарушении опознания реальных лиц и их изображений. </w:t>
      </w:r>
      <w:r w:rsidRPr="00C85325">
        <w:rPr>
          <w:rFonts w:ascii="Times New Roman" w:hAnsi="Times New Roman" w:cs="Times New Roman"/>
          <w:b/>
          <w:i/>
          <w:sz w:val="24"/>
          <w:szCs w:val="24"/>
        </w:rPr>
        <w:t xml:space="preserve">Наиболее выраженные нарушения лицевого </w:t>
      </w:r>
      <w:proofErr w:type="spellStart"/>
      <w:r w:rsidRPr="00C85325">
        <w:rPr>
          <w:rFonts w:ascii="Times New Roman" w:hAnsi="Times New Roman" w:cs="Times New Roman"/>
          <w:b/>
          <w:i/>
          <w:sz w:val="24"/>
          <w:szCs w:val="24"/>
        </w:rPr>
        <w:t>гнозиса</w:t>
      </w:r>
      <w:proofErr w:type="spellEnd"/>
      <w:r w:rsidRPr="00C85325">
        <w:rPr>
          <w:rFonts w:ascii="Times New Roman" w:hAnsi="Times New Roman" w:cs="Times New Roman"/>
          <w:b/>
          <w:i/>
          <w:sz w:val="24"/>
          <w:szCs w:val="24"/>
        </w:rPr>
        <w:t xml:space="preserve"> отмечаются при дизартрии и алалии</w:t>
      </w:r>
      <w:r w:rsidRPr="00C85325">
        <w:rPr>
          <w:rFonts w:ascii="Times New Roman" w:hAnsi="Times New Roman" w:cs="Times New Roman"/>
          <w:sz w:val="24"/>
          <w:szCs w:val="24"/>
        </w:rPr>
        <w:t>.</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Итак, </w:t>
      </w:r>
      <w:r w:rsidRPr="00C85325">
        <w:rPr>
          <w:rFonts w:ascii="Times New Roman" w:hAnsi="Times New Roman" w:cs="Times New Roman"/>
          <w:b/>
          <w:sz w:val="24"/>
          <w:szCs w:val="24"/>
        </w:rPr>
        <w:t>при общем недоразвитии речи</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более элементарные, рано формирующиеся в онтогенезе уровни зрительного восприятия, не страдают, например, опознание конкретных предметов. </w:t>
      </w:r>
    </w:p>
    <w:p w:rsidR="006F522E" w:rsidRPr="00C85325" w:rsidRDefault="006F522E" w:rsidP="00C85325">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Особенно нарушенными оказываются более высокие уровни зрительного восприятия. Это проявляется в трудностях классификации по форме, цвету, величине. </w:t>
      </w:r>
    </w:p>
    <w:p w:rsidR="006F522E" w:rsidRPr="00C85325" w:rsidRDefault="006F522E" w:rsidP="00C85325">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При восприятии отмечаются нарушения в выделении существенных признаков, соскальзывание на случайные, незначимые признаки (Л.С. Цветкова; 1995).</w:t>
      </w:r>
    </w:p>
    <w:p w:rsidR="006F522E" w:rsidRPr="00C85325" w:rsidRDefault="006F522E" w:rsidP="00C85325">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Нарушения орального и пальцевого </w:t>
      </w:r>
      <w:proofErr w:type="spellStart"/>
      <w:r w:rsidRPr="00C85325">
        <w:rPr>
          <w:rFonts w:ascii="Times New Roman" w:hAnsi="Times New Roman" w:cs="Times New Roman"/>
          <w:sz w:val="24"/>
          <w:szCs w:val="24"/>
        </w:rPr>
        <w:t>стереогноза</w:t>
      </w:r>
      <w:proofErr w:type="spellEnd"/>
      <w:r w:rsidRPr="00C85325">
        <w:rPr>
          <w:rFonts w:ascii="Times New Roman" w:hAnsi="Times New Roman" w:cs="Times New Roman"/>
          <w:sz w:val="24"/>
          <w:szCs w:val="24"/>
        </w:rPr>
        <w:t xml:space="preserve"> также отмечаются при системных нарушениях речи.  </w:t>
      </w:r>
    </w:p>
    <w:p w:rsidR="006F522E" w:rsidRPr="00C85325" w:rsidRDefault="006F522E" w:rsidP="00C85325">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Нарушения орального </w:t>
      </w:r>
      <w:proofErr w:type="spellStart"/>
      <w:r w:rsidRPr="00C85325">
        <w:rPr>
          <w:rFonts w:ascii="Times New Roman" w:hAnsi="Times New Roman" w:cs="Times New Roman"/>
          <w:sz w:val="24"/>
          <w:szCs w:val="24"/>
        </w:rPr>
        <w:t>стереогноза</w:t>
      </w:r>
      <w:proofErr w:type="spellEnd"/>
      <w:r w:rsidRPr="00C85325">
        <w:rPr>
          <w:rFonts w:ascii="Times New Roman" w:hAnsi="Times New Roman" w:cs="Times New Roman"/>
          <w:sz w:val="24"/>
          <w:szCs w:val="24"/>
        </w:rPr>
        <w:t xml:space="preserve"> проявляются в нарушении опознания формы предметов, помещенных в рот (методика Р.Л. </w:t>
      </w:r>
      <w:proofErr w:type="spellStart"/>
      <w:r w:rsidRPr="00C85325">
        <w:rPr>
          <w:rFonts w:ascii="Times New Roman" w:hAnsi="Times New Roman" w:cs="Times New Roman"/>
          <w:sz w:val="24"/>
          <w:szCs w:val="24"/>
        </w:rPr>
        <w:t>Рингеля</w:t>
      </w:r>
      <w:proofErr w:type="spellEnd"/>
      <w:r w:rsidRPr="00C85325">
        <w:rPr>
          <w:rFonts w:ascii="Times New Roman" w:hAnsi="Times New Roman" w:cs="Times New Roman"/>
          <w:sz w:val="24"/>
          <w:szCs w:val="24"/>
        </w:rPr>
        <w:t xml:space="preserve">). </w:t>
      </w:r>
    </w:p>
    <w:p w:rsidR="006F522E" w:rsidRPr="00C85325" w:rsidRDefault="006F522E" w:rsidP="00C85325">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Нарушения пальцевого </w:t>
      </w:r>
      <w:proofErr w:type="spellStart"/>
      <w:r w:rsidRPr="00C85325">
        <w:rPr>
          <w:rFonts w:ascii="Times New Roman" w:hAnsi="Times New Roman" w:cs="Times New Roman"/>
          <w:sz w:val="24"/>
          <w:szCs w:val="24"/>
        </w:rPr>
        <w:t>стереогноза</w:t>
      </w:r>
      <w:proofErr w:type="spellEnd"/>
      <w:r w:rsidRPr="00C85325">
        <w:rPr>
          <w:rFonts w:ascii="Times New Roman" w:hAnsi="Times New Roman" w:cs="Times New Roman"/>
          <w:sz w:val="24"/>
          <w:szCs w:val="24"/>
        </w:rPr>
        <w:t xml:space="preserve"> обнаруживаются в виде нарушения опознания формы предметов без визуального контроля (Е.М. </w:t>
      </w:r>
      <w:proofErr w:type="spellStart"/>
      <w:r w:rsidRPr="00C85325">
        <w:rPr>
          <w:rFonts w:ascii="Times New Roman" w:hAnsi="Times New Roman" w:cs="Times New Roman"/>
          <w:sz w:val="24"/>
          <w:szCs w:val="24"/>
        </w:rPr>
        <w:t>Мастюкова</w:t>
      </w:r>
      <w:proofErr w:type="spellEnd"/>
      <w:r w:rsidRPr="00C85325">
        <w:rPr>
          <w:rFonts w:ascii="Times New Roman" w:hAnsi="Times New Roman" w:cs="Times New Roman"/>
          <w:sz w:val="24"/>
          <w:szCs w:val="24"/>
        </w:rPr>
        <w:t>, 1976).</w:t>
      </w:r>
    </w:p>
    <w:p w:rsidR="006F522E" w:rsidRPr="004F133C" w:rsidRDefault="006F522E" w:rsidP="004F133C">
      <w:pPr>
        <w:pStyle w:val="a3"/>
        <w:numPr>
          <w:ilvl w:val="0"/>
          <w:numId w:val="5"/>
        </w:num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При моторной алалии</w:t>
      </w:r>
      <w:r w:rsidRPr="00C85325">
        <w:rPr>
          <w:rFonts w:ascii="Times New Roman" w:hAnsi="Times New Roman" w:cs="Times New Roman"/>
          <w:sz w:val="24"/>
          <w:szCs w:val="24"/>
        </w:rPr>
        <w:t xml:space="preserve"> отмечается истощаемость процессов внимания. </w:t>
      </w:r>
    </w:p>
    <w:p w:rsidR="004F133C" w:rsidRDefault="006F522E" w:rsidP="004F133C">
      <w:pPr>
        <w:tabs>
          <w:tab w:val="left" w:pos="993"/>
        </w:tabs>
        <w:spacing w:after="0" w:line="240" w:lineRule="auto"/>
        <w:ind w:left="360"/>
        <w:jc w:val="center"/>
        <w:rPr>
          <w:rFonts w:ascii="Times New Roman" w:hAnsi="Times New Roman" w:cs="Times New Roman"/>
          <w:b/>
          <w:sz w:val="24"/>
          <w:szCs w:val="24"/>
        </w:rPr>
      </w:pPr>
      <w:r w:rsidRPr="00C85325">
        <w:rPr>
          <w:rFonts w:ascii="Times New Roman" w:hAnsi="Times New Roman" w:cs="Times New Roman"/>
          <w:b/>
          <w:sz w:val="24"/>
          <w:szCs w:val="24"/>
        </w:rPr>
        <w:t>Характерные особенности внимания и памяти детей с ОНР.</w:t>
      </w:r>
    </w:p>
    <w:p w:rsidR="004F133C" w:rsidRPr="004F133C" w:rsidRDefault="004F133C" w:rsidP="004F133C">
      <w:pPr>
        <w:tabs>
          <w:tab w:val="left" w:pos="993"/>
        </w:tabs>
        <w:spacing w:after="0" w:line="240" w:lineRule="auto"/>
        <w:ind w:left="360"/>
        <w:jc w:val="center"/>
        <w:rPr>
          <w:rFonts w:ascii="Times New Roman" w:hAnsi="Times New Roman" w:cs="Times New Roman"/>
          <w:b/>
          <w:sz w:val="24"/>
          <w:szCs w:val="24"/>
        </w:rPr>
      </w:pP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sz w:val="24"/>
          <w:szCs w:val="24"/>
        </w:rPr>
        <w:t>Характерен низкий уровень распределения и концентрации внимания:</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период врабатываемости неустойчив, </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темп медленный, низкая продуктивность и точность работы.</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lastRenderedPageBreak/>
        <w:t xml:space="preserve">Значительно страдает устойчивость внимания. </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Медленный темп деятельности сочетается со значительным числом ошибок, что определяет невысокую точность реализации задания.</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Объем внимания не соответствует возрастным параметрам. </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Время выполнения задания может отвечать нормативным критериям, однако, дети допускают большое количество ошибок, при отсутствии их коррекции. </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Особенностью данной группы детей является недостаточное понимание инструкций к заданиям, а также неоднородность показателей внимания внутри группы. </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По мнению В.А. </w:t>
      </w:r>
      <w:proofErr w:type="spellStart"/>
      <w:r w:rsidRPr="00C85325">
        <w:rPr>
          <w:rFonts w:ascii="Times New Roman" w:hAnsi="Times New Roman" w:cs="Times New Roman"/>
          <w:sz w:val="24"/>
          <w:szCs w:val="24"/>
        </w:rPr>
        <w:t>Ковшикова</w:t>
      </w:r>
      <w:proofErr w:type="spellEnd"/>
      <w:r w:rsidRPr="00C85325">
        <w:rPr>
          <w:rFonts w:ascii="Times New Roman" w:hAnsi="Times New Roman" w:cs="Times New Roman"/>
          <w:sz w:val="24"/>
          <w:szCs w:val="24"/>
        </w:rPr>
        <w:t xml:space="preserve"> (2001), </w:t>
      </w:r>
      <w:r w:rsidRPr="00C85325">
        <w:rPr>
          <w:rFonts w:ascii="Times New Roman" w:hAnsi="Times New Roman" w:cs="Times New Roman"/>
          <w:b/>
          <w:sz w:val="24"/>
          <w:szCs w:val="24"/>
        </w:rPr>
        <w:t>при моторной алалии</w:t>
      </w:r>
      <w:r w:rsidRPr="00C85325">
        <w:rPr>
          <w:rFonts w:ascii="Times New Roman" w:hAnsi="Times New Roman" w:cs="Times New Roman"/>
          <w:sz w:val="24"/>
          <w:szCs w:val="24"/>
        </w:rPr>
        <w:t xml:space="preserve"> характерным показателем расстройства произвольного внимания является отвлекаемость. Она обнаруживается во всех психических процессах и не только при оперировании с незнакомым, но и со знакомым материалом. Нередко отвлекаемость возникает даже при условии положительной направленности ребенка на выполнение деятельности, представляющей для него интерес.</w:t>
      </w:r>
    </w:p>
    <w:p w:rsidR="006F522E" w:rsidRPr="00C85325" w:rsidRDefault="006F522E" w:rsidP="00C85325">
      <w:pPr>
        <w:pStyle w:val="a3"/>
        <w:numPr>
          <w:ilvl w:val="0"/>
          <w:numId w:val="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При сенсорной алалии страдает в первую очередь слуховое внимание, которое характеризуется истощаемостью, затруднениями включаемости и чрезвычайно низким объемом (до двух-трех единиц).</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sz w:val="24"/>
          <w:szCs w:val="24"/>
        </w:rPr>
        <w:t>Память.</w:t>
      </w:r>
      <w:r w:rsidRPr="00C85325">
        <w:rPr>
          <w:rFonts w:ascii="Times New Roman" w:hAnsi="Times New Roman" w:cs="Times New Roman"/>
          <w:sz w:val="24"/>
          <w:szCs w:val="24"/>
        </w:rPr>
        <w:t xml:space="preserve">  </w:t>
      </w:r>
      <w:r w:rsidRPr="00C85325">
        <w:rPr>
          <w:rFonts w:ascii="Times New Roman" w:hAnsi="Times New Roman" w:cs="Times New Roman"/>
          <w:b/>
          <w:i/>
          <w:sz w:val="24"/>
          <w:szCs w:val="24"/>
        </w:rPr>
        <w:t xml:space="preserve">Для детей с тяжелой речевой патологией запоминание речеслуховой информации имеет следующие особенности (Л.М. </w:t>
      </w:r>
      <w:proofErr w:type="spellStart"/>
      <w:r w:rsidRPr="00C85325">
        <w:rPr>
          <w:rFonts w:ascii="Times New Roman" w:hAnsi="Times New Roman" w:cs="Times New Roman"/>
          <w:b/>
          <w:i/>
          <w:sz w:val="24"/>
          <w:szCs w:val="24"/>
        </w:rPr>
        <w:t>Шипицина</w:t>
      </w:r>
      <w:proofErr w:type="spellEnd"/>
      <w:r w:rsidRPr="00C85325">
        <w:rPr>
          <w:rFonts w:ascii="Times New Roman" w:hAnsi="Times New Roman" w:cs="Times New Roman"/>
          <w:b/>
          <w:i/>
          <w:sz w:val="24"/>
          <w:szCs w:val="24"/>
        </w:rPr>
        <w:t>, Л.С. Волкова, Э.Г. Крутикова, 1991):</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кривая заучивания имеет преимущественно ригидную форму, т.е. имеет место </w:t>
      </w:r>
      <w:r w:rsidRPr="00C85325">
        <w:rPr>
          <w:rFonts w:ascii="Times New Roman" w:hAnsi="Times New Roman" w:cs="Times New Roman"/>
          <w:b/>
          <w:i/>
          <w:sz w:val="24"/>
          <w:szCs w:val="24"/>
        </w:rPr>
        <w:t>замедленное запоминание.</w:t>
      </w:r>
      <w:r w:rsidRPr="00C85325">
        <w:rPr>
          <w:rFonts w:ascii="Times New Roman" w:hAnsi="Times New Roman" w:cs="Times New Roman"/>
          <w:sz w:val="24"/>
          <w:szCs w:val="24"/>
        </w:rPr>
        <w:t xml:space="preserve"> Примерно пятая часть материала имеет кривую запоминания истощающегося характера, т.е. с выраженными признаками снижения числа воспроизведенных слов по мере их повторения. </w:t>
      </w:r>
    </w:p>
    <w:p w:rsidR="006F522E" w:rsidRPr="00C85325" w:rsidRDefault="006F522E" w:rsidP="00C85325">
      <w:pPr>
        <w:pStyle w:val="a3"/>
        <w:numPr>
          <w:ilvl w:val="0"/>
          <w:numId w:val="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В количественном отношении отмечается достоверное </w:t>
      </w:r>
      <w:r w:rsidRPr="00C85325">
        <w:rPr>
          <w:rFonts w:ascii="Times New Roman" w:hAnsi="Times New Roman" w:cs="Times New Roman"/>
          <w:b/>
          <w:i/>
          <w:sz w:val="24"/>
          <w:szCs w:val="24"/>
        </w:rPr>
        <w:t>снижение объема слухоречевой памяти.</w:t>
      </w:r>
    </w:p>
    <w:p w:rsidR="006F522E" w:rsidRPr="00C85325" w:rsidRDefault="006F522E" w:rsidP="00C85325">
      <w:pPr>
        <w:pStyle w:val="a3"/>
        <w:numPr>
          <w:ilvl w:val="0"/>
          <w:numId w:val="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У детей с ОНР отмечается </w:t>
      </w:r>
      <w:r w:rsidRPr="00C85325">
        <w:rPr>
          <w:rFonts w:ascii="Times New Roman" w:hAnsi="Times New Roman" w:cs="Times New Roman"/>
          <w:b/>
          <w:i/>
          <w:sz w:val="24"/>
          <w:szCs w:val="24"/>
        </w:rPr>
        <w:t xml:space="preserve">снижение возможности запоминания вербального материала и снижение продуктивности запоминания. </w:t>
      </w:r>
      <w:r w:rsidRPr="00C85325">
        <w:rPr>
          <w:rFonts w:ascii="Times New Roman" w:hAnsi="Times New Roman" w:cs="Times New Roman"/>
          <w:sz w:val="24"/>
          <w:szCs w:val="24"/>
        </w:rPr>
        <w:t>Нередки ошибки привнесения, повторное называние. Дети часто забывают сложные инструкции (трех – четырех ступенчатые), элементы и последовательность предложенных заданий.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При воспроизведении связного рассказа самостоятельно справляются с заданием не более половины детей; примерно пятая часть детей воспроизводила содержание только по наводящим вопросам.</w:t>
      </w:r>
    </w:p>
    <w:p w:rsidR="006F522E" w:rsidRPr="00C85325" w:rsidRDefault="006F522E" w:rsidP="00C85325">
      <w:pPr>
        <w:pStyle w:val="a3"/>
        <w:numPr>
          <w:ilvl w:val="0"/>
          <w:numId w:val="8"/>
        </w:num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Недостаточная продуктивность непроизвольной памяти</w:t>
      </w:r>
      <w:r w:rsidRPr="00C85325">
        <w:rPr>
          <w:rFonts w:ascii="Times New Roman" w:hAnsi="Times New Roman" w:cs="Times New Roman"/>
          <w:sz w:val="24"/>
          <w:szCs w:val="24"/>
        </w:rPr>
        <w:t xml:space="preserve"> у детей с </w:t>
      </w:r>
      <w:proofErr w:type="spellStart"/>
      <w:r w:rsidRPr="00C85325">
        <w:rPr>
          <w:rFonts w:ascii="Times New Roman" w:hAnsi="Times New Roman" w:cs="Times New Roman"/>
          <w:sz w:val="24"/>
          <w:szCs w:val="24"/>
        </w:rPr>
        <w:t>нерезко</w:t>
      </w:r>
      <w:proofErr w:type="spellEnd"/>
      <w:r w:rsidRPr="00C85325">
        <w:rPr>
          <w:rFonts w:ascii="Times New Roman" w:hAnsi="Times New Roman" w:cs="Times New Roman"/>
          <w:sz w:val="24"/>
          <w:szCs w:val="24"/>
        </w:rPr>
        <w:t xml:space="preserve"> выраженным общим недоразвитием речи отчетливо проявляется на стадии воспроизведения, когда ребенка просят припомнить тот или иной материал, в то время как задача запомнить его не ставилась. Они быстро называют несколько запомнившихся стимулов, однако потом не предпринимают усилий, чтобы продолжить припоминание. Вместо того чтобы постараться вспомнить, что еще им предлагалось, они начинают придумывать слова, т.е. отступают от предложенного им задания.</w:t>
      </w:r>
    </w:p>
    <w:p w:rsidR="006F522E" w:rsidRPr="00C85325" w:rsidRDefault="006F522E" w:rsidP="00C85325">
      <w:pPr>
        <w:pStyle w:val="a3"/>
        <w:numPr>
          <w:ilvl w:val="0"/>
          <w:numId w:val="8"/>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Необходимым условием высокой продуктивности деятельности запоминания является ее целенаправленность. Из-за недостаточно устойчивого внимания дети с </w:t>
      </w:r>
      <w:proofErr w:type="spellStart"/>
      <w:r w:rsidRPr="00C85325">
        <w:rPr>
          <w:rFonts w:ascii="Times New Roman" w:hAnsi="Times New Roman" w:cs="Times New Roman"/>
          <w:sz w:val="24"/>
          <w:szCs w:val="24"/>
        </w:rPr>
        <w:t>нерезко</w:t>
      </w:r>
      <w:proofErr w:type="spellEnd"/>
      <w:r w:rsidRPr="00C85325">
        <w:rPr>
          <w:rFonts w:ascii="Times New Roman" w:hAnsi="Times New Roman" w:cs="Times New Roman"/>
          <w:sz w:val="24"/>
          <w:szCs w:val="24"/>
        </w:rPr>
        <w:t xml:space="preserve"> выраженным общим недоразвитием речи часто отвлекаются от заучивания материала, что неизбежно </w:t>
      </w:r>
      <w:r w:rsidRPr="00C85325">
        <w:rPr>
          <w:rFonts w:ascii="Times New Roman" w:hAnsi="Times New Roman" w:cs="Times New Roman"/>
          <w:b/>
          <w:i/>
          <w:sz w:val="24"/>
          <w:szCs w:val="24"/>
        </w:rPr>
        <w:t xml:space="preserve">снижает эффективность запоминания </w:t>
      </w:r>
      <w:r w:rsidRPr="00C85325">
        <w:rPr>
          <w:rFonts w:ascii="Times New Roman" w:hAnsi="Times New Roman" w:cs="Times New Roman"/>
          <w:sz w:val="24"/>
          <w:szCs w:val="24"/>
        </w:rPr>
        <w:t>(</w:t>
      </w:r>
      <w:proofErr w:type="spellStart"/>
      <w:r w:rsidRPr="00C85325">
        <w:rPr>
          <w:rFonts w:ascii="Times New Roman" w:hAnsi="Times New Roman" w:cs="Times New Roman"/>
          <w:sz w:val="24"/>
          <w:szCs w:val="24"/>
        </w:rPr>
        <w:t>О.Р.Даниленкова</w:t>
      </w:r>
      <w:proofErr w:type="spellEnd"/>
      <w:r w:rsidRPr="00C85325">
        <w:rPr>
          <w:rFonts w:ascii="Times New Roman" w:hAnsi="Times New Roman" w:cs="Times New Roman"/>
          <w:sz w:val="24"/>
          <w:szCs w:val="24"/>
        </w:rPr>
        <w:t>, 2000).</w:t>
      </w:r>
    </w:p>
    <w:p w:rsidR="006F522E" w:rsidRPr="00C85325" w:rsidRDefault="006F522E" w:rsidP="00C85325">
      <w:pPr>
        <w:spacing w:line="240" w:lineRule="auto"/>
        <w:jc w:val="both"/>
        <w:rPr>
          <w:rFonts w:ascii="Times New Roman" w:hAnsi="Times New Roman" w:cs="Times New Roman"/>
          <w:b/>
          <w:i/>
          <w:sz w:val="24"/>
          <w:szCs w:val="24"/>
        </w:rPr>
      </w:pPr>
      <w:r w:rsidRPr="00C85325">
        <w:rPr>
          <w:rFonts w:ascii="Times New Roman" w:hAnsi="Times New Roman" w:cs="Times New Roman"/>
          <w:sz w:val="24"/>
          <w:szCs w:val="24"/>
        </w:rPr>
        <w:t xml:space="preserve">Л.С. Цветкова (1995) отмечает, что у детей </w:t>
      </w:r>
      <w:r w:rsidRPr="00C85325">
        <w:rPr>
          <w:rFonts w:ascii="Times New Roman" w:hAnsi="Times New Roman" w:cs="Times New Roman"/>
          <w:b/>
          <w:i/>
          <w:sz w:val="24"/>
          <w:szCs w:val="24"/>
        </w:rPr>
        <w:t>с тяжелыми нарушениями речи своеобразие зрительной памяти проявляется в следующем:</w:t>
      </w:r>
    </w:p>
    <w:p w:rsidR="006F522E" w:rsidRPr="00C85325" w:rsidRDefault="006F522E" w:rsidP="00C85325">
      <w:pPr>
        <w:pStyle w:val="a3"/>
        <w:numPr>
          <w:ilvl w:val="0"/>
          <w:numId w:val="9"/>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lastRenderedPageBreak/>
        <w:t xml:space="preserve">отмечается низкий объем запоминания (1-2 стимула); </w:t>
      </w:r>
    </w:p>
    <w:p w:rsidR="006F522E" w:rsidRPr="00C85325" w:rsidRDefault="006F522E" w:rsidP="00C85325">
      <w:pPr>
        <w:pStyle w:val="a3"/>
        <w:numPr>
          <w:ilvl w:val="0"/>
          <w:numId w:val="9"/>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инертность зрительных представлений; </w:t>
      </w:r>
    </w:p>
    <w:p w:rsidR="006F522E" w:rsidRPr="00C85325" w:rsidRDefault="006F522E" w:rsidP="00C85325">
      <w:pPr>
        <w:pStyle w:val="a3"/>
        <w:numPr>
          <w:ilvl w:val="0"/>
          <w:numId w:val="9"/>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характерна гетерономная интерференция (наложение зрительных образов).</w:t>
      </w:r>
    </w:p>
    <w:p w:rsidR="006F522E" w:rsidRPr="00C85325" w:rsidRDefault="006F522E" w:rsidP="00C85325">
      <w:pPr>
        <w:pStyle w:val="a3"/>
        <w:tabs>
          <w:tab w:val="left" w:pos="993"/>
        </w:tabs>
        <w:spacing w:after="0" w:line="240" w:lineRule="auto"/>
        <w:jc w:val="both"/>
        <w:rPr>
          <w:rFonts w:ascii="Times New Roman" w:hAnsi="Times New Roman" w:cs="Times New Roman"/>
          <w:sz w:val="24"/>
          <w:szCs w:val="24"/>
        </w:rPr>
      </w:pPr>
    </w:p>
    <w:p w:rsidR="00C85325" w:rsidRPr="00C85325" w:rsidRDefault="006F522E" w:rsidP="00C85325">
      <w:pPr>
        <w:tabs>
          <w:tab w:val="left" w:pos="993"/>
        </w:tabs>
        <w:spacing w:after="0" w:line="240" w:lineRule="auto"/>
        <w:ind w:left="360"/>
        <w:jc w:val="center"/>
        <w:rPr>
          <w:rFonts w:ascii="Times New Roman" w:hAnsi="Times New Roman" w:cs="Times New Roman"/>
          <w:b/>
          <w:sz w:val="24"/>
          <w:szCs w:val="24"/>
        </w:rPr>
      </w:pPr>
      <w:r w:rsidRPr="00C85325">
        <w:rPr>
          <w:rFonts w:ascii="Times New Roman" w:hAnsi="Times New Roman" w:cs="Times New Roman"/>
          <w:b/>
          <w:sz w:val="24"/>
          <w:szCs w:val="24"/>
        </w:rPr>
        <w:t xml:space="preserve">Характерные особенности развития мышления детей </w:t>
      </w:r>
    </w:p>
    <w:p w:rsidR="006F522E" w:rsidRPr="00C85325" w:rsidRDefault="006F522E" w:rsidP="00C85325">
      <w:pPr>
        <w:tabs>
          <w:tab w:val="left" w:pos="993"/>
        </w:tabs>
        <w:spacing w:after="0" w:line="240" w:lineRule="auto"/>
        <w:ind w:left="360"/>
        <w:jc w:val="center"/>
        <w:rPr>
          <w:rFonts w:ascii="Times New Roman" w:hAnsi="Times New Roman" w:cs="Times New Roman"/>
          <w:b/>
          <w:sz w:val="24"/>
          <w:szCs w:val="24"/>
        </w:rPr>
      </w:pPr>
      <w:r w:rsidRPr="00C85325">
        <w:rPr>
          <w:rFonts w:ascii="Times New Roman" w:hAnsi="Times New Roman" w:cs="Times New Roman"/>
          <w:b/>
          <w:sz w:val="24"/>
          <w:szCs w:val="24"/>
        </w:rPr>
        <w:t>с тяжёлыми нарушениями речи.</w:t>
      </w:r>
    </w:p>
    <w:p w:rsidR="006F522E" w:rsidRPr="00C85325" w:rsidRDefault="006F522E" w:rsidP="00C85325">
      <w:pPr>
        <w:pStyle w:val="a3"/>
        <w:tabs>
          <w:tab w:val="left" w:pos="993"/>
        </w:tabs>
        <w:spacing w:after="0" w:line="240" w:lineRule="auto"/>
        <w:jc w:val="both"/>
        <w:rPr>
          <w:rFonts w:ascii="Times New Roman" w:hAnsi="Times New Roman" w:cs="Times New Roman"/>
          <w:sz w:val="24"/>
          <w:szCs w:val="24"/>
        </w:rPr>
      </w:pP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В настоящее время существуют разные точки зрения на состояние мышления при системных нарушениях речи. Так, отмечается сходство интеллектуального дефекта при алалии и умственной отсталости. Такие авторы, как Р.А. Белова-Давид, М.В. Богданов-Березовский, М. Зееман считали, что нарушения мышления при алалии являются следствием раннего органического поражения мозга, имеют первичный характер. Речь, по их мнению, нарушена вторично.</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 Н. </w:t>
      </w:r>
      <w:proofErr w:type="spellStart"/>
      <w:r w:rsidRPr="00C85325">
        <w:rPr>
          <w:rFonts w:ascii="Times New Roman" w:hAnsi="Times New Roman" w:cs="Times New Roman"/>
          <w:sz w:val="24"/>
          <w:szCs w:val="24"/>
        </w:rPr>
        <w:t>Трауготт</w:t>
      </w:r>
      <w:proofErr w:type="spellEnd"/>
      <w:r w:rsidRPr="00C85325">
        <w:rPr>
          <w:rFonts w:ascii="Times New Roman" w:hAnsi="Times New Roman" w:cs="Times New Roman"/>
          <w:sz w:val="24"/>
          <w:szCs w:val="24"/>
        </w:rPr>
        <w:t xml:space="preserve">, Р.Е. Левина, М.Е. </w:t>
      </w:r>
      <w:proofErr w:type="spellStart"/>
      <w:r w:rsidRPr="00C85325">
        <w:rPr>
          <w:rFonts w:ascii="Times New Roman" w:hAnsi="Times New Roman" w:cs="Times New Roman"/>
          <w:sz w:val="24"/>
          <w:szCs w:val="24"/>
        </w:rPr>
        <w:t>Хватцев</w:t>
      </w:r>
      <w:proofErr w:type="spellEnd"/>
      <w:r w:rsidRPr="00C85325">
        <w:rPr>
          <w:rFonts w:ascii="Times New Roman" w:hAnsi="Times New Roman" w:cs="Times New Roman"/>
          <w:sz w:val="24"/>
          <w:szCs w:val="24"/>
        </w:rPr>
        <w:t xml:space="preserve">, С. С. </w:t>
      </w:r>
      <w:proofErr w:type="spellStart"/>
      <w:r w:rsidRPr="00C85325">
        <w:rPr>
          <w:rFonts w:ascii="Times New Roman" w:hAnsi="Times New Roman" w:cs="Times New Roman"/>
          <w:sz w:val="24"/>
          <w:szCs w:val="24"/>
        </w:rPr>
        <w:t>Ляпидевский</w:t>
      </w:r>
      <w:proofErr w:type="spellEnd"/>
      <w:r w:rsidRPr="00C85325">
        <w:rPr>
          <w:rFonts w:ascii="Times New Roman" w:hAnsi="Times New Roman" w:cs="Times New Roman"/>
          <w:sz w:val="24"/>
          <w:szCs w:val="24"/>
        </w:rPr>
        <w:t xml:space="preserve"> придерживались точки зрения, что при системных нарушениях речи мышление нарушено вторично. Авторами не установлено положительной корреляции между состоянием речи и состоянием интеллекта.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Р.Е. Левина (1951) выделяла следующие группы детей с алалией:</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19"/>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дети с преимущественно нарушенным слуховым восприятием,</w:t>
      </w:r>
    </w:p>
    <w:p w:rsidR="006F522E" w:rsidRPr="00C85325" w:rsidRDefault="006F522E" w:rsidP="00C85325">
      <w:pPr>
        <w:pStyle w:val="a3"/>
        <w:numPr>
          <w:ilvl w:val="0"/>
          <w:numId w:val="19"/>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дети с преимущественно нарушенным зрительным восприятием, </w:t>
      </w:r>
    </w:p>
    <w:p w:rsidR="006F522E" w:rsidRPr="00C85325" w:rsidRDefault="006F522E" w:rsidP="00C85325">
      <w:pPr>
        <w:pStyle w:val="a3"/>
        <w:numPr>
          <w:ilvl w:val="0"/>
          <w:numId w:val="19"/>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дети с нарушениями психической активности.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Во всех группах отмечаются нарушения мышления:</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20"/>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малый запас понятий, </w:t>
      </w:r>
    </w:p>
    <w:p w:rsidR="006F522E" w:rsidRPr="00C85325" w:rsidRDefault="006F522E" w:rsidP="00C85325">
      <w:pPr>
        <w:pStyle w:val="a3"/>
        <w:numPr>
          <w:ilvl w:val="0"/>
          <w:numId w:val="20"/>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их конкретность </w:t>
      </w:r>
    </w:p>
    <w:p w:rsidR="006F522E" w:rsidRPr="00C85325" w:rsidRDefault="006F522E" w:rsidP="00C85325">
      <w:pPr>
        <w:pStyle w:val="a3"/>
        <w:numPr>
          <w:ilvl w:val="0"/>
          <w:numId w:val="20"/>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и ограниченность.</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 Р.Е. Левина считала, что у детей первых двух групп мышление страдает вторично. У детей третьей группы возможно первичное нарушение мышления, так как Р.Е. Левина отмечала, что у этих детей плохо формируются логические операции.</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 xml:space="preserve">Е.М. </w:t>
      </w:r>
      <w:proofErr w:type="spellStart"/>
      <w:r w:rsidRPr="00C85325">
        <w:rPr>
          <w:rFonts w:ascii="Times New Roman" w:hAnsi="Times New Roman" w:cs="Times New Roman"/>
          <w:b/>
          <w:i/>
          <w:sz w:val="24"/>
          <w:szCs w:val="24"/>
        </w:rPr>
        <w:t>Мастюкова</w:t>
      </w:r>
      <w:proofErr w:type="spellEnd"/>
      <w:r w:rsidRPr="00C85325">
        <w:rPr>
          <w:rFonts w:ascii="Times New Roman" w:hAnsi="Times New Roman" w:cs="Times New Roman"/>
          <w:b/>
          <w:i/>
          <w:sz w:val="24"/>
          <w:szCs w:val="24"/>
        </w:rPr>
        <w:t xml:space="preserve"> (1981; 1998), О.Н. Усанова, Т.Н. </w:t>
      </w:r>
      <w:proofErr w:type="spellStart"/>
      <w:r w:rsidRPr="00C85325">
        <w:rPr>
          <w:rFonts w:ascii="Times New Roman" w:hAnsi="Times New Roman" w:cs="Times New Roman"/>
          <w:b/>
          <w:i/>
          <w:sz w:val="24"/>
          <w:szCs w:val="24"/>
        </w:rPr>
        <w:t>Синякова</w:t>
      </w:r>
      <w:proofErr w:type="spellEnd"/>
      <w:r w:rsidRPr="00C85325">
        <w:rPr>
          <w:rFonts w:ascii="Times New Roman" w:hAnsi="Times New Roman" w:cs="Times New Roman"/>
          <w:b/>
          <w:i/>
          <w:sz w:val="24"/>
          <w:szCs w:val="24"/>
        </w:rPr>
        <w:t xml:space="preserve"> (1982; 1995) указывают, что алалия имеет сложный </w:t>
      </w:r>
      <w:proofErr w:type="spellStart"/>
      <w:r w:rsidRPr="00C85325">
        <w:rPr>
          <w:rFonts w:ascii="Times New Roman" w:hAnsi="Times New Roman" w:cs="Times New Roman"/>
          <w:b/>
          <w:i/>
          <w:sz w:val="24"/>
          <w:szCs w:val="24"/>
        </w:rPr>
        <w:t>этиопатогенез</w:t>
      </w:r>
      <w:proofErr w:type="spellEnd"/>
      <w:r w:rsidRPr="00C85325">
        <w:rPr>
          <w:rFonts w:ascii="Times New Roman" w:hAnsi="Times New Roman" w:cs="Times New Roman"/>
          <w:sz w:val="24"/>
          <w:szCs w:val="24"/>
        </w:rPr>
        <w:t xml:space="preserve">.                        Отмечается недоразвитие всех психических процессов, в том числе и мышления. Они считают, что для алалии характерно сложное сочетание нарушений речи и других психических процессов. Количественные показатели развития невербального интеллекта у таких детей колеблются преимущественно в пределах от нормы до низкой границы нормы. </w:t>
      </w:r>
      <w:proofErr w:type="spellStart"/>
      <w:r w:rsidRPr="00C85325">
        <w:rPr>
          <w:rFonts w:ascii="Times New Roman" w:hAnsi="Times New Roman" w:cs="Times New Roman"/>
          <w:sz w:val="24"/>
          <w:szCs w:val="24"/>
        </w:rPr>
        <w:t>Несформированность</w:t>
      </w:r>
      <w:proofErr w:type="spellEnd"/>
      <w:r w:rsidRPr="00C85325">
        <w:rPr>
          <w:rFonts w:ascii="Times New Roman" w:hAnsi="Times New Roman" w:cs="Times New Roman"/>
          <w:sz w:val="24"/>
          <w:szCs w:val="24"/>
        </w:rPr>
        <w:t xml:space="preserve"> некоторых знаний и недостаточность самоорганизации речевой деятельности влияет на процесс и результат мыслительной деятельности.</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Как показывают экспериментальные исследования (</w:t>
      </w:r>
      <w:proofErr w:type="spellStart"/>
      <w:r w:rsidRPr="00C85325">
        <w:rPr>
          <w:rFonts w:ascii="Times New Roman" w:hAnsi="Times New Roman" w:cs="Times New Roman"/>
          <w:sz w:val="24"/>
          <w:szCs w:val="24"/>
        </w:rPr>
        <w:t>В.А.Ковшиков</w:t>
      </w:r>
      <w:proofErr w:type="spellEnd"/>
      <w:r w:rsidRPr="00C85325">
        <w:rPr>
          <w:rFonts w:ascii="Times New Roman" w:hAnsi="Times New Roman" w:cs="Times New Roman"/>
          <w:sz w:val="24"/>
          <w:szCs w:val="24"/>
        </w:rPr>
        <w:t xml:space="preserve">, Ю.А. </w:t>
      </w:r>
      <w:proofErr w:type="spellStart"/>
      <w:r w:rsidRPr="00C85325">
        <w:rPr>
          <w:rFonts w:ascii="Times New Roman" w:hAnsi="Times New Roman" w:cs="Times New Roman"/>
          <w:sz w:val="24"/>
          <w:szCs w:val="24"/>
        </w:rPr>
        <w:t>Элькин</w:t>
      </w:r>
      <w:proofErr w:type="spellEnd"/>
      <w:r w:rsidRPr="00C85325">
        <w:rPr>
          <w:rFonts w:ascii="Times New Roman" w:hAnsi="Times New Roman" w:cs="Times New Roman"/>
          <w:sz w:val="24"/>
          <w:szCs w:val="24"/>
        </w:rPr>
        <w:t xml:space="preserve">, 1979; </w:t>
      </w:r>
      <w:proofErr w:type="spellStart"/>
      <w:r w:rsidRPr="00C85325">
        <w:rPr>
          <w:rFonts w:ascii="Times New Roman" w:hAnsi="Times New Roman" w:cs="Times New Roman"/>
          <w:sz w:val="24"/>
          <w:szCs w:val="24"/>
        </w:rPr>
        <w:t>В.А.Ковшиков</w:t>
      </w:r>
      <w:proofErr w:type="spellEnd"/>
      <w:r w:rsidRPr="00C85325">
        <w:rPr>
          <w:rFonts w:ascii="Times New Roman" w:hAnsi="Times New Roman" w:cs="Times New Roman"/>
          <w:sz w:val="24"/>
          <w:szCs w:val="24"/>
        </w:rPr>
        <w:t>, 2001), при осуществлении операций невербального образного и понятийного мышления со знакомыми предметами дети с моторной алалией, как правило, не испытывают затруднений, их действия почти не отличаются от нормы и значительно превосходят таковые у детей с олигофренией.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 У части детей с моторной алалией характерно замедление темпа мыслительного процесса и большее по сравнению с нормой число попыток при выполнении мыслительных операций. Отрицательно влияют на процесс и результаты мышления свойственная многим детям эмоциональная возбудимость, двигательная расторможенность, отвлекаемость, негативизм (чаще речевой).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lastRenderedPageBreak/>
        <w:t>В операциях так называемого вербального мышления (т.е. с использованием речи) детям нередко трудно строить умозаключения, хотя они в большинстве случаев устанавливают правильные отношения между фактами действительности. Об этом можно судить по результатам выполнения тех же заданий в невербальной форме. Основная причина этих трудностей – языковые расстройства, ограничения в использовании языковых средств. Например, при составлении рассказов по серии сюжетных картинок большинство детей успешно справляются с заданием в невербальной форме (т.е. раскладывают картинки в нужной последовательности), но часто не могут рассказать о событиях либо используют при рассказе неправильные языковые средства.</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Л.С. Волкова, С. Н. Шаховская (1999) отмечают,</w:t>
      </w:r>
    </w:p>
    <w:p w:rsidR="006F522E" w:rsidRPr="00C85325" w:rsidRDefault="006F522E" w:rsidP="00C85325">
      <w:pPr>
        <w:pStyle w:val="a3"/>
        <w:numPr>
          <w:ilvl w:val="0"/>
          <w:numId w:val="2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что </w:t>
      </w:r>
      <w:r w:rsidRPr="00C85325">
        <w:rPr>
          <w:rFonts w:ascii="Times New Roman" w:hAnsi="Times New Roman" w:cs="Times New Roman"/>
          <w:i/>
          <w:sz w:val="24"/>
          <w:szCs w:val="24"/>
        </w:rPr>
        <w:t xml:space="preserve">у </w:t>
      </w:r>
      <w:proofErr w:type="spellStart"/>
      <w:r w:rsidRPr="00C85325">
        <w:rPr>
          <w:rFonts w:ascii="Times New Roman" w:hAnsi="Times New Roman" w:cs="Times New Roman"/>
          <w:i/>
          <w:sz w:val="24"/>
          <w:szCs w:val="24"/>
        </w:rPr>
        <w:t>алаликов</w:t>
      </w:r>
      <w:proofErr w:type="spellEnd"/>
      <w:r w:rsidRPr="00C85325">
        <w:rPr>
          <w:rFonts w:ascii="Times New Roman" w:hAnsi="Times New Roman" w:cs="Times New Roman"/>
          <w:i/>
          <w:sz w:val="24"/>
          <w:szCs w:val="24"/>
        </w:rPr>
        <w:t xml:space="preserve"> имеется замедление темпа развития всех психических функций</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21"/>
        </w:numPr>
        <w:spacing w:line="240" w:lineRule="auto"/>
        <w:jc w:val="both"/>
        <w:rPr>
          <w:rFonts w:ascii="Times New Roman" w:hAnsi="Times New Roman" w:cs="Times New Roman"/>
          <w:i/>
          <w:sz w:val="24"/>
          <w:szCs w:val="24"/>
        </w:rPr>
      </w:pPr>
      <w:r w:rsidRPr="00C85325">
        <w:rPr>
          <w:rFonts w:ascii="Times New Roman" w:hAnsi="Times New Roman" w:cs="Times New Roman"/>
          <w:sz w:val="24"/>
          <w:szCs w:val="24"/>
        </w:rPr>
        <w:t>Познавательные процессы нарушаются на гностическом уровне</w:t>
      </w:r>
      <w:r w:rsidRPr="00C85325">
        <w:rPr>
          <w:rFonts w:ascii="Times New Roman" w:hAnsi="Times New Roman" w:cs="Times New Roman"/>
          <w:i/>
          <w:sz w:val="24"/>
          <w:szCs w:val="24"/>
        </w:rPr>
        <w:t xml:space="preserve">. </w:t>
      </w:r>
    </w:p>
    <w:p w:rsidR="006F522E" w:rsidRPr="00C85325" w:rsidRDefault="006F522E" w:rsidP="00C85325">
      <w:pPr>
        <w:pStyle w:val="a3"/>
        <w:numPr>
          <w:ilvl w:val="0"/>
          <w:numId w:val="21"/>
        </w:numPr>
        <w:spacing w:line="240" w:lineRule="auto"/>
        <w:jc w:val="both"/>
        <w:rPr>
          <w:rFonts w:ascii="Times New Roman" w:hAnsi="Times New Roman" w:cs="Times New Roman"/>
          <w:i/>
          <w:sz w:val="24"/>
          <w:szCs w:val="24"/>
        </w:rPr>
      </w:pPr>
      <w:r w:rsidRPr="00C85325">
        <w:rPr>
          <w:rFonts w:ascii="Times New Roman" w:hAnsi="Times New Roman" w:cs="Times New Roman"/>
          <w:i/>
          <w:sz w:val="24"/>
          <w:szCs w:val="24"/>
        </w:rPr>
        <w:t>У детей отмечается ослабленная способность к символизации, к овладению логическими операциями и низкое качество всех интеллектуальных операций, которые связаны с речью.</w:t>
      </w:r>
    </w:p>
    <w:p w:rsidR="006F522E" w:rsidRPr="00C85325" w:rsidRDefault="006F522E" w:rsidP="00C85325">
      <w:pPr>
        <w:pStyle w:val="a3"/>
        <w:numPr>
          <w:ilvl w:val="0"/>
          <w:numId w:val="2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Для познавательной деятельности таких детей характерна инертность, интеллектуальная пассивность, недостаточная оценка проблемных ситуаций. </w:t>
      </w:r>
    </w:p>
    <w:p w:rsidR="006F522E" w:rsidRPr="00C85325" w:rsidRDefault="006F522E" w:rsidP="00C85325">
      <w:pPr>
        <w:pStyle w:val="a3"/>
        <w:numPr>
          <w:ilvl w:val="0"/>
          <w:numId w:val="2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Речь для ребенка не является средством познания окружающего.</w:t>
      </w:r>
    </w:p>
    <w:p w:rsidR="006F522E" w:rsidRPr="00C85325" w:rsidRDefault="006F522E" w:rsidP="00C85325">
      <w:pPr>
        <w:pStyle w:val="a3"/>
        <w:numPr>
          <w:ilvl w:val="0"/>
          <w:numId w:val="2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Л.С. Волкова и С.Н. Шаховская считают, что в большей степени страдает вербальный интеллект, но возможны определенные недостатки и невербального компонента.</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Можно отметить, что </w:t>
      </w:r>
      <w:r w:rsidRPr="00C85325">
        <w:rPr>
          <w:rFonts w:ascii="Times New Roman" w:hAnsi="Times New Roman" w:cs="Times New Roman"/>
          <w:b/>
          <w:sz w:val="24"/>
          <w:szCs w:val="24"/>
        </w:rPr>
        <w:t>при сенсорной алалии</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2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отмечается вторичная задержка умственного развития;</w:t>
      </w:r>
    </w:p>
    <w:p w:rsidR="006F522E" w:rsidRPr="00C85325" w:rsidRDefault="006F522E" w:rsidP="00C85325">
      <w:pPr>
        <w:pStyle w:val="a3"/>
        <w:numPr>
          <w:ilvl w:val="0"/>
          <w:numId w:val="2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речь не является регулятором и </w:t>
      </w:r>
      <w:proofErr w:type="spellStart"/>
      <w:r w:rsidRPr="00C85325">
        <w:rPr>
          <w:rFonts w:ascii="Times New Roman" w:hAnsi="Times New Roman" w:cs="Times New Roman"/>
          <w:sz w:val="24"/>
          <w:szCs w:val="24"/>
        </w:rPr>
        <w:t>саморегулятором</w:t>
      </w:r>
      <w:proofErr w:type="spellEnd"/>
      <w:r w:rsidRPr="00C85325">
        <w:rPr>
          <w:rFonts w:ascii="Times New Roman" w:hAnsi="Times New Roman" w:cs="Times New Roman"/>
          <w:sz w:val="24"/>
          <w:szCs w:val="24"/>
        </w:rPr>
        <w:t xml:space="preserve"> деятельности такого ребенка. </w:t>
      </w:r>
    </w:p>
    <w:p w:rsidR="006F522E" w:rsidRPr="00C85325" w:rsidRDefault="006F522E" w:rsidP="00C85325">
      <w:pPr>
        <w:pStyle w:val="a3"/>
        <w:numPr>
          <w:ilvl w:val="0"/>
          <w:numId w:val="2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Нарушения мышления связаны с длительным формированием предметной соотнесенности слова, трудностями актуализации слов в речи, дефектами памяти.</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Обширные клинические данные свидетельствуют, что </w:t>
      </w:r>
      <w:r w:rsidRPr="00C85325">
        <w:rPr>
          <w:rFonts w:ascii="Times New Roman" w:hAnsi="Times New Roman" w:cs="Times New Roman"/>
          <w:i/>
          <w:sz w:val="24"/>
          <w:szCs w:val="24"/>
        </w:rPr>
        <w:t>у детей при системных нарушениях речи, исходная форма мыслительной деятельности – наглядно-действенное мышление развивается относительно благополучно.</w:t>
      </w:r>
      <w:r w:rsidRPr="00C85325">
        <w:rPr>
          <w:rFonts w:ascii="Times New Roman" w:hAnsi="Times New Roman" w:cs="Times New Roman"/>
          <w:sz w:val="24"/>
          <w:szCs w:val="24"/>
        </w:rPr>
        <w:t xml:space="preserve"> Это обусловлено тем, что решение задач практическим способом может осуществляться без участия словесной регуляции. Но как только дети с общим недоразвитием речи переходят на следующую ступень в своем умственном развитии, можно наблюдать спад в их интеллектуальной деятельности. Так, например,</w:t>
      </w:r>
    </w:p>
    <w:p w:rsidR="006F522E" w:rsidRPr="00C85325" w:rsidRDefault="006F522E" w:rsidP="00C85325">
      <w:pPr>
        <w:pStyle w:val="a3"/>
        <w:numPr>
          <w:ilvl w:val="0"/>
          <w:numId w:val="2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они часто испытывают затруднения при классификации, </w:t>
      </w:r>
    </w:p>
    <w:p w:rsidR="006F522E" w:rsidRPr="00C85325" w:rsidRDefault="006F522E" w:rsidP="00C85325">
      <w:pPr>
        <w:pStyle w:val="a3"/>
        <w:numPr>
          <w:ilvl w:val="0"/>
          <w:numId w:val="2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особенно в случае сравнения двух и более признаков,</w:t>
      </w:r>
    </w:p>
    <w:p w:rsidR="006F522E" w:rsidRPr="00C85325" w:rsidRDefault="006F522E" w:rsidP="00C85325">
      <w:pPr>
        <w:pStyle w:val="a3"/>
        <w:numPr>
          <w:ilvl w:val="0"/>
          <w:numId w:val="2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с трудом восстанавливают последовательность событий, </w:t>
      </w:r>
    </w:p>
    <w:p w:rsidR="006F522E" w:rsidRPr="00C85325" w:rsidRDefault="006F522E" w:rsidP="00C85325">
      <w:pPr>
        <w:pStyle w:val="a3"/>
        <w:numPr>
          <w:ilvl w:val="0"/>
          <w:numId w:val="2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у них ограниченные возможности удержания в памяти словесного образца, </w:t>
      </w:r>
    </w:p>
    <w:p w:rsidR="006F522E" w:rsidRPr="00C85325" w:rsidRDefault="006F522E" w:rsidP="00C85325">
      <w:pPr>
        <w:pStyle w:val="a3"/>
        <w:numPr>
          <w:ilvl w:val="0"/>
          <w:numId w:val="2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нарушены счетные операции.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Следовательно, дети, у которых нарушается речевая сфера, </w:t>
      </w:r>
    </w:p>
    <w:p w:rsidR="006F522E" w:rsidRPr="00C85325" w:rsidRDefault="006F522E" w:rsidP="00C85325">
      <w:pPr>
        <w:pStyle w:val="a3"/>
        <w:numPr>
          <w:ilvl w:val="0"/>
          <w:numId w:val="24"/>
        </w:numPr>
        <w:spacing w:line="240" w:lineRule="auto"/>
        <w:jc w:val="both"/>
        <w:rPr>
          <w:rFonts w:ascii="Times New Roman" w:hAnsi="Times New Roman" w:cs="Times New Roman"/>
          <w:sz w:val="24"/>
          <w:szCs w:val="24"/>
        </w:rPr>
      </w:pPr>
      <w:r w:rsidRPr="00C85325">
        <w:rPr>
          <w:rFonts w:ascii="Times New Roman" w:hAnsi="Times New Roman" w:cs="Times New Roman"/>
          <w:i/>
          <w:sz w:val="24"/>
          <w:szCs w:val="24"/>
        </w:rPr>
        <w:t>с большими затруднениями по сравнению с нормой, усваивают действия наглядно-образного и логического мышления.</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24"/>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Обладая в целом полноценными предпосылками для овладения мыслительными операциями, доступными их возрасту, дети, однако, </w:t>
      </w:r>
      <w:r w:rsidRPr="00C85325">
        <w:rPr>
          <w:rFonts w:ascii="Times New Roman" w:hAnsi="Times New Roman" w:cs="Times New Roman"/>
          <w:i/>
          <w:sz w:val="24"/>
          <w:szCs w:val="24"/>
        </w:rPr>
        <w:t>отстают в развитии словесно-логического мышления, без специального обучения с трудом овладевают анализом и синтезом, сравнением и обобщением.</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24"/>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lastRenderedPageBreak/>
        <w:t xml:space="preserve">Для многих из них характерна ригидность мышления (Л. И. </w:t>
      </w:r>
      <w:proofErr w:type="spellStart"/>
      <w:r w:rsidRPr="00C85325">
        <w:rPr>
          <w:rFonts w:ascii="Times New Roman" w:hAnsi="Times New Roman" w:cs="Times New Roman"/>
          <w:sz w:val="24"/>
          <w:szCs w:val="24"/>
        </w:rPr>
        <w:t>Переслени</w:t>
      </w:r>
      <w:proofErr w:type="spellEnd"/>
      <w:r w:rsidRPr="00C85325">
        <w:rPr>
          <w:rFonts w:ascii="Times New Roman" w:hAnsi="Times New Roman" w:cs="Times New Roman"/>
          <w:sz w:val="24"/>
          <w:szCs w:val="24"/>
        </w:rPr>
        <w:t xml:space="preserve">; Т. А. </w:t>
      </w:r>
      <w:proofErr w:type="spellStart"/>
      <w:r w:rsidRPr="00C85325">
        <w:rPr>
          <w:rFonts w:ascii="Times New Roman" w:hAnsi="Times New Roman" w:cs="Times New Roman"/>
          <w:sz w:val="24"/>
          <w:szCs w:val="24"/>
        </w:rPr>
        <w:t>Фотекова</w:t>
      </w:r>
      <w:proofErr w:type="spellEnd"/>
      <w:r w:rsidRPr="00C85325">
        <w:rPr>
          <w:rFonts w:ascii="Times New Roman" w:hAnsi="Times New Roman" w:cs="Times New Roman"/>
          <w:sz w:val="24"/>
          <w:szCs w:val="24"/>
        </w:rPr>
        <w:t>, 1993 г.).</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Названные затруднения во многом определяются недоразвитием обобщающей функции речи и обычно успешно компенсируются по мере коррекции речевой недостаточности. Задания, сопряженные с рассуждениями, умозаключениями и опосредованными выводами вызывают у дошкольников с общим недоразвитием речи серьезные затруднения. Совершенствование словесно-логического мышления положительно влияет на речевое развитие, которое невозможно без анализа, синтеза, сравнения, обобщения – т.е. основных операций мышления (Е.М. </w:t>
      </w:r>
      <w:proofErr w:type="spellStart"/>
      <w:r w:rsidRPr="00C85325">
        <w:rPr>
          <w:rFonts w:ascii="Times New Roman" w:hAnsi="Times New Roman" w:cs="Times New Roman"/>
          <w:sz w:val="24"/>
          <w:szCs w:val="24"/>
        </w:rPr>
        <w:t>Мастюкова</w:t>
      </w:r>
      <w:proofErr w:type="spellEnd"/>
      <w:r w:rsidRPr="00C85325">
        <w:rPr>
          <w:rFonts w:ascii="Times New Roman" w:hAnsi="Times New Roman" w:cs="Times New Roman"/>
          <w:sz w:val="24"/>
          <w:szCs w:val="24"/>
        </w:rPr>
        <w:t>, 1997.).</w:t>
      </w:r>
    </w:p>
    <w:p w:rsidR="006F522E" w:rsidRPr="00C85325" w:rsidRDefault="006F522E" w:rsidP="00C85325">
      <w:pPr>
        <w:spacing w:line="240" w:lineRule="auto"/>
        <w:jc w:val="both"/>
        <w:rPr>
          <w:rFonts w:ascii="Times New Roman" w:hAnsi="Times New Roman" w:cs="Times New Roman"/>
          <w:b/>
          <w:sz w:val="24"/>
          <w:szCs w:val="24"/>
        </w:rPr>
      </w:pPr>
      <w:r w:rsidRPr="00C85325">
        <w:rPr>
          <w:rFonts w:ascii="Times New Roman" w:hAnsi="Times New Roman" w:cs="Times New Roman"/>
          <w:b/>
          <w:sz w:val="24"/>
          <w:szCs w:val="24"/>
        </w:rPr>
        <w:t>Современные исследования показывают, что дети с ОНР</w:t>
      </w:r>
    </w:p>
    <w:p w:rsidR="006F522E" w:rsidRPr="00C85325" w:rsidRDefault="006F522E" w:rsidP="00C85325">
      <w:pPr>
        <w:pStyle w:val="a3"/>
        <w:numPr>
          <w:ilvl w:val="0"/>
          <w:numId w:val="2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имеют низкую осведомленность об окружающем мире. </w:t>
      </w:r>
    </w:p>
    <w:p w:rsidR="006F522E" w:rsidRPr="00C85325" w:rsidRDefault="006F522E" w:rsidP="00C85325">
      <w:pPr>
        <w:pStyle w:val="a3"/>
        <w:numPr>
          <w:ilvl w:val="0"/>
          <w:numId w:val="2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Особенно ограниченными оказываются представления о временных отношениях.</w:t>
      </w:r>
    </w:p>
    <w:p w:rsidR="006F522E" w:rsidRPr="00C85325" w:rsidRDefault="006F522E" w:rsidP="00C85325">
      <w:pPr>
        <w:pStyle w:val="a3"/>
        <w:numPr>
          <w:ilvl w:val="0"/>
          <w:numId w:val="2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У детей данной категории отмечается неравномерность развития словесно-логического мышления и речемыслительной деятельности в целом (О.В. </w:t>
      </w:r>
      <w:proofErr w:type="spellStart"/>
      <w:r w:rsidRPr="00C85325">
        <w:rPr>
          <w:rFonts w:ascii="Times New Roman" w:hAnsi="Times New Roman" w:cs="Times New Roman"/>
          <w:sz w:val="24"/>
          <w:szCs w:val="24"/>
        </w:rPr>
        <w:t>Преснова</w:t>
      </w:r>
      <w:proofErr w:type="spellEnd"/>
      <w:r w:rsidRPr="00C85325">
        <w:rPr>
          <w:rFonts w:ascii="Times New Roman" w:hAnsi="Times New Roman" w:cs="Times New Roman"/>
          <w:sz w:val="24"/>
          <w:szCs w:val="24"/>
        </w:rPr>
        <w:t>, 2001).</w:t>
      </w:r>
    </w:p>
    <w:p w:rsidR="00C85325" w:rsidRPr="00C85325" w:rsidRDefault="006F522E" w:rsidP="00C85325">
      <w:pPr>
        <w:spacing w:line="240" w:lineRule="auto"/>
        <w:jc w:val="center"/>
        <w:rPr>
          <w:rFonts w:ascii="Times New Roman" w:hAnsi="Times New Roman" w:cs="Times New Roman"/>
          <w:sz w:val="24"/>
          <w:szCs w:val="24"/>
        </w:rPr>
      </w:pPr>
      <w:r w:rsidRPr="00C85325">
        <w:rPr>
          <w:rFonts w:ascii="Times New Roman" w:hAnsi="Times New Roman" w:cs="Times New Roman"/>
          <w:b/>
          <w:sz w:val="24"/>
          <w:szCs w:val="24"/>
        </w:rPr>
        <w:t>Воображение.</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При общем недоразвитии речи воображение отстает от нормально развивающихся сверстников: </w:t>
      </w:r>
    </w:p>
    <w:p w:rsidR="006F522E" w:rsidRPr="00C85325" w:rsidRDefault="006F522E" w:rsidP="00C85325">
      <w:pPr>
        <w:pStyle w:val="a3"/>
        <w:numPr>
          <w:ilvl w:val="0"/>
          <w:numId w:val="2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характерны недостаточная подвижность,</w:t>
      </w:r>
    </w:p>
    <w:p w:rsidR="006F522E" w:rsidRPr="00C85325" w:rsidRDefault="006F522E" w:rsidP="00C85325">
      <w:pPr>
        <w:pStyle w:val="a3"/>
        <w:numPr>
          <w:ilvl w:val="0"/>
          <w:numId w:val="2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инертность,</w:t>
      </w:r>
    </w:p>
    <w:p w:rsidR="006F522E" w:rsidRPr="00C85325" w:rsidRDefault="006F522E" w:rsidP="00C85325">
      <w:pPr>
        <w:pStyle w:val="a3"/>
        <w:numPr>
          <w:ilvl w:val="0"/>
          <w:numId w:val="2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быстрая истощаемость процессов воображения. </w:t>
      </w:r>
    </w:p>
    <w:p w:rsidR="006F522E" w:rsidRPr="00C85325" w:rsidRDefault="006F522E" w:rsidP="00C85325">
      <w:pPr>
        <w:pStyle w:val="a3"/>
        <w:numPr>
          <w:ilvl w:val="0"/>
          <w:numId w:val="2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Отмечается более низкий уровень пространственного оперирования образами, недостаточное развитие творческого воображения. </w:t>
      </w:r>
    </w:p>
    <w:p w:rsidR="006F522E" w:rsidRPr="00C85325" w:rsidRDefault="006F522E" w:rsidP="00C85325">
      <w:pPr>
        <w:pStyle w:val="a3"/>
        <w:numPr>
          <w:ilvl w:val="0"/>
          <w:numId w:val="2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Представления детей о предметах оказываются неточными и неполными, практический опыт недостаточно закрепляется и обобщается в слове, вследствие этого запаздывает формирование понятий.</w:t>
      </w:r>
    </w:p>
    <w:p w:rsidR="006F522E" w:rsidRPr="00C85325" w:rsidRDefault="006F522E" w:rsidP="00C85325">
      <w:pPr>
        <w:pStyle w:val="a3"/>
        <w:numPr>
          <w:ilvl w:val="0"/>
          <w:numId w:val="2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Чем тяжелее нарушение речи, тем больше ограничиваются возможности ребенка проявить творчество, он часто оказывается беспомощным в создании новых образов. </w:t>
      </w:r>
    </w:p>
    <w:p w:rsidR="006F522E" w:rsidRPr="00C85325" w:rsidRDefault="006F522E" w:rsidP="00C85325">
      <w:pPr>
        <w:pStyle w:val="a3"/>
        <w:numPr>
          <w:ilvl w:val="0"/>
          <w:numId w:val="2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Рисунки таких детей отличаются бедностью содержания, они не могут выполнить рисунок по замыслу; затрудняются, если нужно придумать новую поделку или постройку.</w:t>
      </w:r>
    </w:p>
    <w:p w:rsidR="006F522E" w:rsidRPr="00C85325" w:rsidRDefault="006F522E" w:rsidP="00C85325">
      <w:pPr>
        <w:pStyle w:val="a3"/>
        <w:numPr>
          <w:ilvl w:val="0"/>
          <w:numId w:val="2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В исследованиях В.П. Глухова (1983) указывается, что воображение детей с ОНР отличается стереотипностью. Это проявляется в однообразных рисунках; медленном темпе создания объектов; недостаточной детализации воссоздаваемых образов; инертностью. </w:t>
      </w:r>
    </w:p>
    <w:p w:rsidR="006F522E" w:rsidRPr="004F133C" w:rsidRDefault="006F522E" w:rsidP="004F133C">
      <w:pPr>
        <w:pStyle w:val="a3"/>
        <w:numPr>
          <w:ilvl w:val="0"/>
          <w:numId w:val="2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Для невербального творческого воображения детей с ОНР характерен низкий уровень его развития. Отмечаются стереотипные решения проблемных ситуаций, что говорит о недостаточно развитой оригинальности воображения.</w:t>
      </w:r>
    </w:p>
    <w:p w:rsidR="006F522E" w:rsidRPr="00C85325" w:rsidRDefault="006F522E" w:rsidP="00C85325">
      <w:pPr>
        <w:spacing w:line="240" w:lineRule="auto"/>
        <w:jc w:val="center"/>
        <w:rPr>
          <w:rFonts w:ascii="Times New Roman" w:hAnsi="Times New Roman" w:cs="Times New Roman"/>
          <w:b/>
          <w:sz w:val="24"/>
          <w:szCs w:val="24"/>
        </w:rPr>
      </w:pPr>
      <w:r w:rsidRPr="00C85325">
        <w:rPr>
          <w:rFonts w:ascii="Times New Roman" w:hAnsi="Times New Roman" w:cs="Times New Roman"/>
          <w:b/>
          <w:sz w:val="24"/>
          <w:szCs w:val="24"/>
        </w:rPr>
        <w:t>Особенности эмоционально-волевой и мотивационно-</w:t>
      </w:r>
      <w:proofErr w:type="spellStart"/>
      <w:r w:rsidRPr="00C85325">
        <w:rPr>
          <w:rFonts w:ascii="Times New Roman" w:hAnsi="Times New Roman" w:cs="Times New Roman"/>
          <w:b/>
          <w:sz w:val="24"/>
          <w:szCs w:val="24"/>
        </w:rPr>
        <w:t>потребностной</w:t>
      </w:r>
      <w:proofErr w:type="spellEnd"/>
      <w:r w:rsidRPr="00C85325">
        <w:rPr>
          <w:rFonts w:ascii="Times New Roman" w:hAnsi="Times New Roman" w:cs="Times New Roman"/>
          <w:b/>
          <w:sz w:val="24"/>
          <w:szCs w:val="24"/>
        </w:rPr>
        <w:t xml:space="preserve"> сфер, свойственные детям с общим недоразвитием речи.</w:t>
      </w:r>
    </w:p>
    <w:p w:rsidR="006F522E" w:rsidRPr="00C85325" w:rsidRDefault="006F522E" w:rsidP="00C85325">
      <w:pPr>
        <w:spacing w:line="240" w:lineRule="auto"/>
        <w:jc w:val="both"/>
        <w:rPr>
          <w:rFonts w:ascii="Times New Roman" w:hAnsi="Times New Roman" w:cs="Times New Roman"/>
          <w:b/>
          <w:sz w:val="24"/>
          <w:szCs w:val="24"/>
        </w:rPr>
      </w:pPr>
      <w:r w:rsidRPr="00C85325">
        <w:rPr>
          <w:rFonts w:ascii="Times New Roman" w:hAnsi="Times New Roman" w:cs="Times New Roman"/>
          <w:b/>
          <w:sz w:val="24"/>
          <w:szCs w:val="24"/>
        </w:rPr>
        <w:t>Особенности эмоциональной сферы детей с ОНР</w:t>
      </w:r>
    </w:p>
    <w:p w:rsidR="006F522E" w:rsidRPr="00C85325" w:rsidRDefault="006F522E" w:rsidP="00C85325">
      <w:pPr>
        <w:spacing w:line="240" w:lineRule="auto"/>
        <w:jc w:val="both"/>
        <w:rPr>
          <w:rFonts w:ascii="Times New Roman" w:hAnsi="Times New Roman" w:cs="Times New Roman"/>
          <w:b/>
          <w:i/>
          <w:sz w:val="24"/>
          <w:szCs w:val="24"/>
        </w:rPr>
      </w:pPr>
      <w:r w:rsidRPr="00C85325">
        <w:rPr>
          <w:rFonts w:ascii="Times New Roman" w:hAnsi="Times New Roman" w:cs="Times New Roman"/>
          <w:b/>
          <w:i/>
          <w:sz w:val="24"/>
          <w:szCs w:val="24"/>
        </w:rPr>
        <w:t xml:space="preserve">В целом у детей с общим недоразвитием речи имеется вторичные нарушения эмоциональной сферы.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i/>
          <w:sz w:val="24"/>
          <w:szCs w:val="24"/>
        </w:rPr>
        <w:lastRenderedPageBreak/>
        <w:t>Из-за нарушения речи ребенок попадает в условия социальной депривации</w:t>
      </w:r>
      <w:r w:rsidRPr="00C85325">
        <w:rPr>
          <w:rFonts w:ascii="Times New Roman" w:hAnsi="Times New Roman" w:cs="Times New Roman"/>
          <w:sz w:val="24"/>
          <w:szCs w:val="24"/>
        </w:rPr>
        <w:t xml:space="preserve">, в результате чего усвоение социального опыта затрудняется, специфичным путем идет усвоение эмоционального словаря. Существует ряд указаний на то, что у детей с ОНР эмоциональная лексика формируется с нарушениями и с большим отставанием в сроках (И.Ю. Кондратенко, 2002). </w:t>
      </w:r>
    </w:p>
    <w:p w:rsidR="006F522E" w:rsidRPr="00C85325" w:rsidRDefault="006F522E" w:rsidP="00C85325">
      <w:pPr>
        <w:pStyle w:val="a3"/>
        <w:numPr>
          <w:ilvl w:val="0"/>
          <w:numId w:val="10"/>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Дети не умеют осознавать свои и чужие эмоции. Это приводит к тому, что ребенок не дифференцирует сходные эмоции, затрудняется в осознании и выражении как своего, так и чужого эмоционального состояния. Наиболее страдает понимание эмоций героев художественных произведений. </w:t>
      </w:r>
    </w:p>
    <w:p w:rsidR="006F522E" w:rsidRPr="00C85325" w:rsidRDefault="006F522E" w:rsidP="00C85325">
      <w:pPr>
        <w:pStyle w:val="a3"/>
        <w:numPr>
          <w:ilvl w:val="0"/>
          <w:numId w:val="10"/>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В целом при общем недоразвитии речи наблюдается незрелость социальных эмоций и примитивность эмоционального реагирования. </w:t>
      </w:r>
    </w:p>
    <w:p w:rsidR="006F522E" w:rsidRPr="00C85325" w:rsidRDefault="006F522E" w:rsidP="00C85325">
      <w:pPr>
        <w:pStyle w:val="a3"/>
        <w:numPr>
          <w:ilvl w:val="0"/>
          <w:numId w:val="10"/>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Более чем у половины детей с ОНР доминируют отрицательные эмоции и повышена склонность к стрессовым состояниям. По их собственной самооценке причиной снижения эмоционального состояния является сознание своей неполноценности. Дефект речи, </w:t>
      </w:r>
      <w:proofErr w:type="spellStart"/>
      <w:r w:rsidRPr="00C85325">
        <w:rPr>
          <w:rFonts w:ascii="Times New Roman" w:hAnsi="Times New Roman" w:cs="Times New Roman"/>
          <w:sz w:val="24"/>
          <w:szCs w:val="24"/>
        </w:rPr>
        <w:t>несформированность</w:t>
      </w:r>
      <w:proofErr w:type="spellEnd"/>
      <w:r w:rsidRPr="00C85325">
        <w:rPr>
          <w:rFonts w:ascii="Times New Roman" w:hAnsi="Times New Roman" w:cs="Times New Roman"/>
          <w:sz w:val="24"/>
          <w:szCs w:val="24"/>
        </w:rPr>
        <w:t xml:space="preserve"> отношений со сверстниками, </w:t>
      </w:r>
      <w:proofErr w:type="spellStart"/>
      <w:r w:rsidRPr="00C85325">
        <w:rPr>
          <w:rFonts w:ascii="Times New Roman" w:hAnsi="Times New Roman" w:cs="Times New Roman"/>
          <w:sz w:val="24"/>
          <w:szCs w:val="24"/>
        </w:rPr>
        <w:t>дезадаптация</w:t>
      </w:r>
      <w:proofErr w:type="spellEnd"/>
      <w:r w:rsidRPr="00C85325">
        <w:rPr>
          <w:rFonts w:ascii="Times New Roman" w:hAnsi="Times New Roman" w:cs="Times New Roman"/>
          <w:sz w:val="24"/>
          <w:szCs w:val="24"/>
        </w:rPr>
        <w:t xml:space="preserve"> не позволяют им быть более общительными и счастливыми (</w:t>
      </w:r>
      <w:proofErr w:type="spellStart"/>
      <w:r w:rsidRPr="00C85325">
        <w:rPr>
          <w:rFonts w:ascii="Times New Roman" w:hAnsi="Times New Roman" w:cs="Times New Roman"/>
          <w:sz w:val="24"/>
          <w:szCs w:val="24"/>
        </w:rPr>
        <w:t>Л.М.Шипицина</w:t>
      </w:r>
      <w:proofErr w:type="spellEnd"/>
      <w:r w:rsidRPr="00C85325">
        <w:rPr>
          <w:rFonts w:ascii="Times New Roman" w:hAnsi="Times New Roman" w:cs="Times New Roman"/>
          <w:sz w:val="24"/>
          <w:szCs w:val="24"/>
        </w:rPr>
        <w:t xml:space="preserve">, </w:t>
      </w:r>
      <w:proofErr w:type="spellStart"/>
      <w:r w:rsidRPr="00C85325">
        <w:rPr>
          <w:rFonts w:ascii="Times New Roman" w:hAnsi="Times New Roman" w:cs="Times New Roman"/>
          <w:sz w:val="24"/>
          <w:szCs w:val="24"/>
        </w:rPr>
        <w:t>ЛС.Волкова</w:t>
      </w:r>
      <w:proofErr w:type="spellEnd"/>
      <w:r w:rsidRPr="00C85325">
        <w:rPr>
          <w:rFonts w:ascii="Times New Roman" w:hAnsi="Times New Roman" w:cs="Times New Roman"/>
          <w:sz w:val="24"/>
          <w:szCs w:val="24"/>
        </w:rPr>
        <w:t>, 1993).</w:t>
      </w:r>
    </w:p>
    <w:p w:rsidR="006F522E" w:rsidRPr="00C85325" w:rsidRDefault="006F522E" w:rsidP="00C85325">
      <w:pPr>
        <w:spacing w:line="240" w:lineRule="auto"/>
        <w:jc w:val="both"/>
        <w:rPr>
          <w:rFonts w:ascii="Times New Roman" w:hAnsi="Times New Roman" w:cs="Times New Roman"/>
          <w:b/>
          <w:i/>
          <w:sz w:val="24"/>
          <w:szCs w:val="24"/>
        </w:rPr>
      </w:pPr>
      <w:r w:rsidRPr="00C85325">
        <w:rPr>
          <w:rFonts w:ascii="Times New Roman" w:hAnsi="Times New Roman" w:cs="Times New Roman"/>
          <w:b/>
          <w:i/>
          <w:sz w:val="24"/>
          <w:szCs w:val="24"/>
        </w:rPr>
        <w:t>При моторной алалии В.А. Ковшиков (2001) в зависимости от состояния личности и эмоционально-волевой сферы выделяет три группы детей. </w:t>
      </w:r>
    </w:p>
    <w:p w:rsidR="006F522E" w:rsidRPr="00C85325" w:rsidRDefault="006F522E" w:rsidP="00C85325">
      <w:pPr>
        <w:pStyle w:val="a3"/>
        <w:numPr>
          <w:ilvl w:val="0"/>
          <w:numId w:val="1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Первая группа - эмоционально-волевая сфера и личностные свойства сохранны, отклонения не выходят за границы нормы – это самая малочисленная группа. </w:t>
      </w:r>
    </w:p>
    <w:p w:rsidR="006F522E" w:rsidRPr="00C85325" w:rsidRDefault="006F522E" w:rsidP="00C85325">
      <w:pPr>
        <w:pStyle w:val="a3"/>
        <w:numPr>
          <w:ilvl w:val="0"/>
          <w:numId w:val="1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Для детей второй группы характерна повышенная возбудимость, </w:t>
      </w:r>
      <w:proofErr w:type="spellStart"/>
      <w:r w:rsidRPr="00C85325">
        <w:rPr>
          <w:rFonts w:ascii="Times New Roman" w:hAnsi="Times New Roman" w:cs="Times New Roman"/>
          <w:sz w:val="24"/>
          <w:szCs w:val="24"/>
        </w:rPr>
        <w:t>гиперактивность</w:t>
      </w:r>
      <w:proofErr w:type="spellEnd"/>
      <w:r w:rsidRPr="00C85325">
        <w:rPr>
          <w:rFonts w:ascii="Times New Roman" w:hAnsi="Times New Roman" w:cs="Times New Roman"/>
          <w:sz w:val="24"/>
          <w:szCs w:val="24"/>
        </w:rPr>
        <w:t xml:space="preserve">, суетливость, склонность к повышенному фону настроения, </w:t>
      </w:r>
      <w:proofErr w:type="spellStart"/>
      <w:r w:rsidRPr="00C85325">
        <w:rPr>
          <w:rFonts w:ascii="Times New Roman" w:hAnsi="Times New Roman" w:cs="Times New Roman"/>
          <w:sz w:val="24"/>
          <w:szCs w:val="24"/>
        </w:rPr>
        <w:t>некритичность</w:t>
      </w:r>
      <w:proofErr w:type="spellEnd"/>
      <w:r w:rsidRPr="00C85325">
        <w:rPr>
          <w:rFonts w:ascii="Times New Roman" w:hAnsi="Times New Roman" w:cs="Times New Roman"/>
          <w:sz w:val="24"/>
          <w:szCs w:val="24"/>
        </w:rPr>
        <w:t xml:space="preserve"> по отношению к речевому нарушению. </w:t>
      </w:r>
    </w:p>
    <w:p w:rsidR="006F522E" w:rsidRPr="00C85325" w:rsidRDefault="006F522E" w:rsidP="00C85325">
      <w:pPr>
        <w:pStyle w:val="a3"/>
        <w:numPr>
          <w:ilvl w:val="0"/>
          <w:numId w:val="11"/>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Дети третьей группы отличаются повышенной </w:t>
      </w:r>
      <w:proofErr w:type="spellStart"/>
      <w:r w:rsidRPr="00C85325">
        <w:rPr>
          <w:rFonts w:ascii="Times New Roman" w:hAnsi="Times New Roman" w:cs="Times New Roman"/>
          <w:sz w:val="24"/>
          <w:szCs w:val="24"/>
        </w:rPr>
        <w:t>тормозимостью</w:t>
      </w:r>
      <w:proofErr w:type="spellEnd"/>
      <w:r w:rsidRPr="00C85325">
        <w:rPr>
          <w:rFonts w:ascii="Times New Roman" w:hAnsi="Times New Roman" w:cs="Times New Roman"/>
          <w:sz w:val="24"/>
          <w:szCs w:val="24"/>
        </w:rPr>
        <w:t xml:space="preserve">, снижением активности, характерно критичное отношение к своему дефекту, выраженное переживание по этому поводу, речевой негативизм; дети не уверены в себе, замкнуты, стеснительны, </w:t>
      </w:r>
      <w:proofErr w:type="spellStart"/>
      <w:r w:rsidRPr="00C85325">
        <w:rPr>
          <w:rFonts w:ascii="Times New Roman" w:hAnsi="Times New Roman" w:cs="Times New Roman"/>
          <w:sz w:val="24"/>
          <w:szCs w:val="24"/>
        </w:rPr>
        <w:t>скованы</w:t>
      </w:r>
      <w:proofErr w:type="spellEnd"/>
      <w:r w:rsidRPr="00C85325">
        <w:rPr>
          <w:rFonts w:ascii="Times New Roman" w:hAnsi="Times New Roman" w:cs="Times New Roman"/>
          <w:sz w:val="24"/>
          <w:szCs w:val="24"/>
        </w:rPr>
        <w:t xml:space="preserve"> – это самая многочисленная группа.</w:t>
      </w:r>
    </w:p>
    <w:p w:rsidR="00C85325" w:rsidRPr="00C85325" w:rsidRDefault="006F522E" w:rsidP="00C85325">
      <w:pPr>
        <w:tabs>
          <w:tab w:val="left" w:pos="993"/>
        </w:tabs>
        <w:spacing w:after="0" w:line="240" w:lineRule="auto"/>
        <w:ind w:left="360"/>
        <w:jc w:val="center"/>
        <w:rPr>
          <w:rFonts w:ascii="Times New Roman" w:hAnsi="Times New Roman" w:cs="Times New Roman"/>
          <w:b/>
          <w:sz w:val="24"/>
          <w:szCs w:val="24"/>
        </w:rPr>
      </w:pPr>
      <w:r w:rsidRPr="00C85325">
        <w:rPr>
          <w:rFonts w:ascii="Times New Roman" w:hAnsi="Times New Roman" w:cs="Times New Roman"/>
          <w:b/>
          <w:sz w:val="24"/>
          <w:szCs w:val="24"/>
        </w:rPr>
        <w:t>Особенности личности</w:t>
      </w:r>
      <w:r w:rsidR="00C85325" w:rsidRPr="00C85325">
        <w:rPr>
          <w:rFonts w:ascii="Times New Roman" w:hAnsi="Times New Roman" w:cs="Times New Roman"/>
          <w:b/>
          <w:sz w:val="24"/>
          <w:szCs w:val="24"/>
        </w:rPr>
        <w:t xml:space="preserve"> и межличностного общения детей</w:t>
      </w:r>
    </w:p>
    <w:p w:rsidR="006F522E" w:rsidRPr="00C85325" w:rsidRDefault="006F522E" w:rsidP="00C85325">
      <w:pPr>
        <w:tabs>
          <w:tab w:val="left" w:pos="993"/>
        </w:tabs>
        <w:spacing w:after="0" w:line="240" w:lineRule="auto"/>
        <w:ind w:left="360"/>
        <w:jc w:val="center"/>
        <w:rPr>
          <w:rFonts w:ascii="Times New Roman" w:hAnsi="Times New Roman" w:cs="Times New Roman"/>
          <w:b/>
          <w:sz w:val="24"/>
          <w:szCs w:val="24"/>
        </w:rPr>
      </w:pPr>
      <w:r w:rsidRPr="00C85325">
        <w:rPr>
          <w:rFonts w:ascii="Times New Roman" w:hAnsi="Times New Roman" w:cs="Times New Roman"/>
          <w:b/>
          <w:sz w:val="24"/>
          <w:szCs w:val="24"/>
        </w:rPr>
        <w:t>при тяжёлых нарушениях речи.</w:t>
      </w:r>
    </w:p>
    <w:p w:rsidR="006F522E" w:rsidRPr="00C85325" w:rsidRDefault="006F522E" w:rsidP="00C85325">
      <w:pPr>
        <w:tabs>
          <w:tab w:val="left" w:pos="993"/>
        </w:tabs>
        <w:spacing w:after="0" w:line="240" w:lineRule="auto"/>
        <w:jc w:val="both"/>
        <w:rPr>
          <w:rFonts w:ascii="Times New Roman" w:hAnsi="Times New Roman" w:cs="Times New Roman"/>
          <w:sz w:val="24"/>
          <w:szCs w:val="24"/>
        </w:rPr>
      </w:pPr>
    </w:p>
    <w:p w:rsidR="006F522E" w:rsidRPr="00C85325" w:rsidRDefault="006F522E" w:rsidP="00C85325">
      <w:pPr>
        <w:spacing w:line="240" w:lineRule="auto"/>
        <w:jc w:val="both"/>
        <w:rPr>
          <w:rFonts w:ascii="Times New Roman" w:hAnsi="Times New Roman" w:cs="Times New Roman"/>
          <w:b/>
          <w:sz w:val="24"/>
          <w:szCs w:val="24"/>
        </w:rPr>
      </w:pPr>
      <w:r w:rsidRPr="00C85325">
        <w:rPr>
          <w:rFonts w:ascii="Times New Roman" w:hAnsi="Times New Roman" w:cs="Times New Roman"/>
          <w:b/>
          <w:sz w:val="24"/>
          <w:szCs w:val="24"/>
        </w:rPr>
        <w:t>Особенности личности детей с ОНР</w:t>
      </w:r>
    </w:p>
    <w:p w:rsidR="006F522E" w:rsidRPr="00C85325" w:rsidRDefault="006F522E" w:rsidP="00C85325">
      <w:pPr>
        <w:spacing w:line="240" w:lineRule="auto"/>
        <w:jc w:val="both"/>
        <w:rPr>
          <w:rFonts w:ascii="Times New Roman" w:hAnsi="Times New Roman" w:cs="Times New Roman"/>
          <w:b/>
          <w:i/>
          <w:sz w:val="24"/>
          <w:szCs w:val="24"/>
        </w:rPr>
      </w:pPr>
      <w:r w:rsidRPr="00C85325">
        <w:rPr>
          <w:rFonts w:ascii="Times New Roman" w:hAnsi="Times New Roman" w:cs="Times New Roman"/>
          <w:sz w:val="24"/>
          <w:szCs w:val="24"/>
        </w:rPr>
        <w:t xml:space="preserve">Рассматривая причины возникновения невротических черт характера у детей с моторной алалией, исследователи связывают их с неблагоприятными социальными условиями, с недоброжелательным отношением к ребёнку со стороны окружающих взрослых и сверстников, с неверно выбранным стилем воспитания (Б.М. </w:t>
      </w:r>
      <w:proofErr w:type="spellStart"/>
      <w:r w:rsidRPr="00C85325">
        <w:rPr>
          <w:rFonts w:ascii="Times New Roman" w:hAnsi="Times New Roman" w:cs="Times New Roman"/>
          <w:sz w:val="24"/>
          <w:szCs w:val="24"/>
        </w:rPr>
        <w:t>Гриншпун</w:t>
      </w:r>
      <w:proofErr w:type="spellEnd"/>
      <w:r w:rsidRPr="00C85325">
        <w:rPr>
          <w:rFonts w:ascii="Times New Roman" w:hAnsi="Times New Roman" w:cs="Times New Roman"/>
          <w:sz w:val="24"/>
          <w:szCs w:val="24"/>
        </w:rPr>
        <w:t xml:space="preserve">, Е.М. </w:t>
      </w:r>
      <w:proofErr w:type="spellStart"/>
      <w:r w:rsidRPr="00C85325">
        <w:rPr>
          <w:rFonts w:ascii="Times New Roman" w:hAnsi="Times New Roman" w:cs="Times New Roman"/>
          <w:sz w:val="24"/>
          <w:szCs w:val="24"/>
        </w:rPr>
        <w:t>Мастюкова</w:t>
      </w:r>
      <w:proofErr w:type="spellEnd"/>
      <w:r w:rsidRPr="00C85325">
        <w:rPr>
          <w:rFonts w:ascii="Times New Roman" w:hAnsi="Times New Roman" w:cs="Times New Roman"/>
          <w:sz w:val="24"/>
          <w:szCs w:val="24"/>
        </w:rPr>
        <w:t xml:space="preserve">, Н.Н. </w:t>
      </w:r>
      <w:proofErr w:type="spellStart"/>
      <w:r w:rsidRPr="00C85325">
        <w:rPr>
          <w:rFonts w:ascii="Times New Roman" w:hAnsi="Times New Roman" w:cs="Times New Roman"/>
          <w:sz w:val="24"/>
          <w:szCs w:val="24"/>
        </w:rPr>
        <w:t>Трауготт</w:t>
      </w:r>
      <w:proofErr w:type="spellEnd"/>
      <w:r w:rsidRPr="00C85325">
        <w:rPr>
          <w:rFonts w:ascii="Times New Roman" w:hAnsi="Times New Roman" w:cs="Times New Roman"/>
          <w:sz w:val="24"/>
          <w:szCs w:val="24"/>
        </w:rPr>
        <w:t xml:space="preserve">, С.Н. Шаховская). Страх ошибиться и вызвать насмешку окружающих приводит к снижению речевой активности детей с моторной алалией, к отказу от вербального общения. </w:t>
      </w:r>
      <w:r w:rsidRPr="00C85325">
        <w:rPr>
          <w:rFonts w:ascii="Times New Roman" w:hAnsi="Times New Roman" w:cs="Times New Roman"/>
          <w:b/>
          <w:i/>
          <w:sz w:val="24"/>
          <w:szCs w:val="24"/>
        </w:rPr>
        <w:t xml:space="preserve">Осознание собственного речевого расстройства способно порождать как дисгармонические черты характера, так и разнообразные невротические </w:t>
      </w:r>
      <w:proofErr w:type="spellStart"/>
      <w:r w:rsidRPr="00C85325">
        <w:rPr>
          <w:rFonts w:ascii="Times New Roman" w:hAnsi="Times New Roman" w:cs="Times New Roman"/>
          <w:b/>
          <w:i/>
          <w:sz w:val="24"/>
          <w:szCs w:val="24"/>
        </w:rPr>
        <w:t>симптомокомплексы</w:t>
      </w:r>
      <w:proofErr w:type="spellEnd"/>
      <w:r w:rsidRPr="00C85325">
        <w:rPr>
          <w:rFonts w:ascii="Times New Roman" w:hAnsi="Times New Roman" w:cs="Times New Roman"/>
          <w:b/>
          <w:i/>
          <w:sz w:val="24"/>
          <w:szCs w:val="24"/>
        </w:rPr>
        <w:t xml:space="preserve"> (Ю.Г. Демьянов, 1984).</w:t>
      </w:r>
    </w:p>
    <w:p w:rsidR="006F522E" w:rsidRPr="00C85325" w:rsidRDefault="006F522E" w:rsidP="00C85325">
      <w:pPr>
        <w:spacing w:line="240" w:lineRule="auto"/>
        <w:jc w:val="both"/>
        <w:rPr>
          <w:rFonts w:ascii="Times New Roman" w:hAnsi="Times New Roman" w:cs="Times New Roman"/>
          <w:b/>
          <w:sz w:val="24"/>
          <w:szCs w:val="24"/>
        </w:rPr>
      </w:pPr>
      <w:r w:rsidRPr="00C85325">
        <w:rPr>
          <w:rFonts w:ascii="Times New Roman" w:hAnsi="Times New Roman" w:cs="Times New Roman"/>
          <w:b/>
          <w:sz w:val="24"/>
          <w:szCs w:val="24"/>
        </w:rPr>
        <w:t>При сенсорной алалии развитие личности часто идет по невротическому типу:</w:t>
      </w:r>
    </w:p>
    <w:p w:rsidR="006F522E" w:rsidRPr="00C85325" w:rsidRDefault="006F522E" w:rsidP="00C85325">
      <w:pPr>
        <w:pStyle w:val="a3"/>
        <w:numPr>
          <w:ilvl w:val="0"/>
          <w:numId w:val="1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отмечаются замкнутость,</w:t>
      </w:r>
    </w:p>
    <w:p w:rsidR="006F522E" w:rsidRPr="00C85325" w:rsidRDefault="006F522E" w:rsidP="00C85325">
      <w:pPr>
        <w:pStyle w:val="a3"/>
        <w:numPr>
          <w:ilvl w:val="0"/>
          <w:numId w:val="1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негативизм,</w:t>
      </w:r>
    </w:p>
    <w:p w:rsidR="006F522E" w:rsidRPr="00C85325" w:rsidRDefault="006F522E" w:rsidP="00C85325">
      <w:pPr>
        <w:pStyle w:val="a3"/>
        <w:numPr>
          <w:ilvl w:val="0"/>
          <w:numId w:val="1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эмоциональная напряженность.</w:t>
      </w:r>
    </w:p>
    <w:p w:rsidR="006F522E" w:rsidRPr="00C85325" w:rsidRDefault="006F522E" w:rsidP="00C85325">
      <w:pPr>
        <w:pStyle w:val="a3"/>
        <w:numPr>
          <w:ilvl w:val="0"/>
          <w:numId w:val="12"/>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Дети обидчивы, плаксивы, для них характерна повышенная ранимость, неуверенность в себе и в своих возможностях (Р.Е. Левина, 1951).</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lastRenderedPageBreak/>
        <w:t xml:space="preserve">Изучение особенностей самооценки у детей с общим недоразвитием речи, проведённое Л.М. </w:t>
      </w:r>
      <w:proofErr w:type="spellStart"/>
      <w:r w:rsidRPr="00C85325">
        <w:rPr>
          <w:rFonts w:ascii="Times New Roman" w:hAnsi="Times New Roman" w:cs="Times New Roman"/>
          <w:sz w:val="24"/>
          <w:szCs w:val="24"/>
        </w:rPr>
        <w:t>Шипициной</w:t>
      </w:r>
      <w:proofErr w:type="spellEnd"/>
      <w:r w:rsidRPr="00C85325">
        <w:rPr>
          <w:rFonts w:ascii="Times New Roman" w:hAnsi="Times New Roman" w:cs="Times New Roman"/>
          <w:sz w:val="24"/>
          <w:szCs w:val="24"/>
        </w:rPr>
        <w:t xml:space="preserve"> и Л.С. Волковой (1993), показало, что самооценка у мальчиков отличается от адекватной в меньшой степени, чем у девочек. Мальчики считают себя честными, храбрыми, необидчивыми и недрачливыми, однако они менее общительны и счастливы. Так же, как и девочки, они осознают, что причиной их необщительности является речевой дефект, однако не считают себя ущербными в той мере, как девочки с нарушенной речью. </w:t>
      </w:r>
      <w:r w:rsidRPr="00C85325">
        <w:rPr>
          <w:rFonts w:ascii="Times New Roman" w:hAnsi="Times New Roman" w:cs="Times New Roman"/>
          <w:b/>
          <w:i/>
          <w:sz w:val="24"/>
          <w:szCs w:val="24"/>
        </w:rPr>
        <w:t>В целом дети недостаточно критично оценивают свои возможности, чаще переоценивая их.</w:t>
      </w:r>
    </w:p>
    <w:p w:rsidR="006F522E" w:rsidRPr="00C85325" w:rsidRDefault="006F522E" w:rsidP="00C85325">
      <w:pPr>
        <w:pStyle w:val="a3"/>
        <w:numPr>
          <w:ilvl w:val="0"/>
          <w:numId w:val="1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В большинстве случаев объективная личностная характеристика не совпадает с самооценкой, многие из своих черт характера дети не отмечают и не оценивают. </w:t>
      </w:r>
    </w:p>
    <w:p w:rsidR="006F522E" w:rsidRPr="00C85325" w:rsidRDefault="006F522E" w:rsidP="00C85325">
      <w:pPr>
        <w:pStyle w:val="a3"/>
        <w:numPr>
          <w:ilvl w:val="0"/>
          <w:numId w:val="13"/>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Чаще всего не фиксируется внимание на негативных чертах характера, а положительные качества несколько переоцениваются.</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В.И. Терентьева (2000) отмечает потребность детей с тяжёлыми нарушениями речи в исправлении своего недостатка. По данным автора, по сравнению с самооценкой детей с нормальной речью, самооценка детей с тяжелыми нарушениями речи является более низкой. Это влияет на качество коммуникации детей данной категории.</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Ю.Ф. Гаркуша и В.В. Коржавина (2001) указывают на достаточно высокую в целом самооценку у детей дошкольного возраста с ОНР. Авторы указывают на </w:t>
      </w:r>
      <w:r w:rsidRPr="00C85325">
        <w:rPr>
          <w:rFonts w:ascii="Times New Roman" w:hAnsi="Times New Roman" w:cs="Times New Roman"/>
          <w:b/>
          <w:sz w:val="24"/>
          <w:szCs w:val="24"/>
        </w:rPr>
        <w:t xml:space="preserve">зависимость самооценки от представлений детей об отношении к ним взрослых. </w:t>
      </w:r>
    </w:p>
    <w:p w:rsidR="006F522E" w:rsidRPr="00C85325" w:rsidRDefault="006F522E" w:rsidP="00C85325">
      <w:pPr>
        <w:pStyle w:val="a3"/>
        <w:numPr>
          <w:ilvl w:val="0"/>
          <w:numId w:val="14"/>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У части детей самооценка совпадает с оценкой отношения к ним взрослых (дети с высокой самооценкой), </w:t>
      </w:r>
    </w:p>
    <w:p w:rsidR="006F522E" w:rsidRPr="00C85325" w:rsidRDefault="006F522E" w:rsidP="00C85325">
      <w:pPr>
        <w:pStyle w:val="a3"/>
        <w:numPr>
          <w:ilvl w:val="0"/>
          <w:numId w:val="14"/>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у части детей – не совпадает (преимущественно дети с низкой самооценкой).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 xml:space="preserve">Исследования уровня притязаний детей с нарушениями речи </w:t>
      </w:r>
      <w:r w:rsidRPr="00C85325">
        <w:rPr>
          <w:rFonts w:ascii="Times New Roman" w:hAnsi="Times New Roman" w:cs="Times New Roman"/>
          <w:sz w:val="24"/>
          <w:szCs w:val="24"/>
        </w:rPr>
        <w:t>выявили, что в большинстве случаев реакция этих детей на успех отличается от той, которая наблюдается в норме (Е.В. Кириллова, 2003</w:t>
      </w:r>
      <w:proofErr w:type="gramStart"/>
      <w:r w:rsidRPr="00C85325">
        <w:rPr>
          <w:rFonts w:ascii="Times New Roman" w:hAnsi="Times New Roman" w:cs="Times New Roman"/>
          <w:sz w:val="24"/>
          <w:szCs w:val="24"/>
        </w:rPr>
        <w:t>).Это</w:t>
      </w:r>
      <w:proofErr w:type="gramEnd"/>
      <w:r w:rsidRPr="00C85325">
        <w:rPr>
          <w:rFonts w:ascii="Times New Roman" w:hAnsi="Times New Roman" w:cs="Times New Roman"/>
          <w:sz w:val="24"/>
          <w:szCs w:val="24"/>
        </w:rPr>
        <w:t xml:space="preserve"> выражается в том, что после удачно выполненного задания часть детей переходит не к более трудному, а к более легкому заданию, что объясняется наличием у детей стремления поддержать успех даже на заниженном уровне.</w:t>
      </w:r>
    </w:p>
    <w:p w:rsidR="006F522E" w:rsidRPr="00C85325" w:rsidRDefault="006F522E" w:rsidP="00C85325">
      <w:pPr>
        <w:spacing w:line="240" w:lineRule="auto"/>
        <w:jc w:val="both"/>
        <w:rPr>
          <w:rFonts w:ascii="Times New Roman" w:hAnsi="Times New Roman" w:cs="Times New Roman"/>
          <w:b/>
          <w:sz w:val="24"/>
          <w:szCs w:val="24"/>
        </w:rPr>
      </w:pPr>
      <w:r w:rsidRPr="00C85325">
        <w:rPr>
          <w:rFonts w:ascii="Times New Roman" w:hAnsi="Times New Roman" w:cs="Times New Roman"/>
          <w:b/>
          <w:sz w:val="24"/>
          <w:szCs w:val="24"/>
        </w:rPr>
        <w:t xml:space="preserve">Особенности общения и межличностных отношений детей с ОНР.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Наблюдаемые у детей с системными нарушениями речи серьез</w:t>
      </w:r>
      <w:r w:rsidRPr="00C85325">
        <w:rPr>
          <w:rFonts w:ascii="Times New Roman" w:hAnsi="Times New Roman" w:cs="Times New Roman"/>
          <w:sz w:val="24"/>
          <w:szCs w:val="24"/>
        </w:rPr>
        <w:softHyphen/>
        <w:t>ные трудности в организации собственного речевого поведения отрицательно сказываются на их общении с окружающими людь</w:t>
      </w:r>
      <w:r w:rsidRPr="00C85325">
        <w:rPr>
          <w:rFonts w:ascii="Times New Roman" w:hAnsi="Times New Roman" w:cs="Times New Roman"/>
          <w:sz w:val="24"/>
          <w:szCs w:val="24"/>
        </w:rPr>
        <w:softHyphen/>
        <w:t>ми. Взаимообусловленность нарушений речевых и коммуникативных умений у данной категории детей приводит к тому, что такие особенно</w:t>
      </w:r>
      <w:r w:rsidRPr="00C85325">
        <w:rPr>
          <w:rFonts w:ascii="Times New Roman" w:hAnsi="Times New Roman" w:cs="Times New Roman"/>
          <w:sz w:val="24"/>
          <w:szCs w:val="24"/>
        </w:rPr>
        <w:softHyphen/>
        <w:t xml:space="preserve">сти речевого развития, как бедность и </w:t>
      </w:r>
      <w:proofErr w:type="spellStart"/>
      <w:r w:rsidRPr="00C85325">
        <w:rPr>
          <w:rFonts w:ascii="Times New Roman" w:hAnsi="Times New Roman" w:cs="Times New Roman"/>
          <w:sz w:val="24"/>
          <w:szCs w:val="24"/>
        </w:rPr>
        <w:t>недифференцированность</w:t>
      </w:r>
      <w:proofErr w:type="spellEnd"/>
      <w:r w:rsidRPr="00C85325">
        <w:rPr>
          <w:rFonts w:ascii="Times New Roman" w:hAnsi="Times New Roman" w:cs="Times New Roman"/>
          <w:sz w:val="24"/>
          <w:szCs w:val="24"/>
        </w:rPr>
        <w:t xml:space="preserve"> словарного запаса, явная недостаточность глагольного словаря, своеобразие связного высказывания, препятствуют осуществле</w:t>
      </w:r>
      <w:r w:rsidRPr="00C85325">
        <w:rPr>
          <w:rFonts w:ascii="Times New Roman" w:hAnsi="Times New Roman" w:cs="Times New Roman"/>
          <w:sz w:val="24"/>
          <w:szCs w:val="24"/>
        </w:rPr>
        <w:softHyphen/>
        <w:t>нию полноценного общения. Следствием этих трудностей явля</w:t>
      </w:r>
      <w:r w:rsidRPr="00C85325">
        <w:rPr>
          <w:rFonts w:ascii="Times New Roman" w:hAnsi="Times New Roman" w:cs="Times New Roman"/>
          <w:sz w:val="24"/>
          <w:szCs w:val="24"/>
        </w:rPr>
        <w:softHyphen/>
        <w:t xml:space="preserve">ются </w:t>
      </w:r>
    </w:p>
    <w:p w:rsidR="006F522E" w:rsidRPr="00C85325" w:rsidRDefault="006F522E" w:rsidP="00C85325">
      <w:pPr>
        <w:pStyle w:val="a3"/>
        <w:numPr>
          <w:ilvl w:val="0"/>
          <w:numId w:val="1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снижение потребности в общении, </w:t>
      </w:r>
    </w:p>
    <w:p w:rsidR="006F522E" w:rsidRPr="00C85325" w:rsidRDefault="006F522E" w:rsidP="00C85325">
      <w:pPr>
        <w:pStyle w:val="a3"/>
        <w:numPr>
          <w:ilvl w:val="0"/>
          <w:numId w:val="15"/>
        </w:numPr>
        <w:spacing w:line="240" w:lineRule="auto"/>
        <w:jc w:val="both"/>
        <w:rPr>
          <w:rFonts w:ascii="Times New Roman" w:hAnsi="Times New Roman" w:cs="Times New Roman"/>
          <w:sz w:val="24"/>
          <w:szCs w:val="24"/>
        </w:rPr>
      </w:pPr>
      <w:proofErr w:type="spellStart"/>
      <w:r w:rsidRPr="00C85325">
        <w:rPr>
          <w:rFonts w:ascii="Times New Roman" w:hAnsi="Times New Roman" w:cs="Times New Roman"/>
          <w:sz w:val="24"/>
          <w:szCs w:val="24"/>
        </w:rPr>
        <w:t>несформированность</w:t>
      </w:r>
      <w:proofErr w:type="spellEnd"/>
      <w:r w:rsidRPr="00C85325">
        <w:rPr>
          <w:rFonts w:ascii="Times New Roman" w:hAnsi="Times New Roman" w:cs="Times New Roman"/>
          <w:sz w:val="24"/>
          <w:szCs w:val="24"/>
        </w:rPr>
        <w:t xml:space="preserve"> форм коммуникации (диалогической и монологической речи). </w:t>
      </w:r>
    </w:p>
    <w:p w:rsidR="006F522E" w:rsidRPr="00C85325" w:rsidRDefault="006F522E" w:rsidP="00C85325">
      <w:pPr>
        <w:pStyle w:val="a3"/>
        <w:numPr>
          <w:ilvl w:val="0"/>
          <w:numId w:val="1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Особен</w:t>
      </w:r>
      <w:r w:rsidRPr="00C85325">
        <w:rPr>
          <w:rFonts w:ascii="Times New Roman" w:hAnsi="Times New Roman" w:cs="Times New Roman"/>
          <w:sz w:val="24"/>
          <w:szCs w:val="24"/>
        </w:rPr>
        <w:softHyphen/>
        <w:t xml:space="preserve">ностями поведения является незаинтересованность в контакте, </w:t>
      </w:r>
    </w:p>
    <w:p w:rsidR="006F522E" w:rsidRPr="00C85325" w:rsidRDefault="006F522E" w:rsidP="00C85325">
      <w:pPr>
        <w:pStyle w:val="a3"/>
        <w:numPr>
          <w:ilvl w:val="0"/>
          <w:numId w:val="1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неумение ори</w:t>
      </w:r>
      <w:r w:rsidRPr="00C85325">
        <w:rPr>
          <w:rFonts w:ascii="Times New Roman" w:hAnsi="Times New Roman" w:cs="Times New Roman"/>
          <w:sz w:val="24"/>
          <w:szCs w:val="24"/>
        </w:rPr>
        <w:softHyphen/>
        <w:t>ентироваться в ситуации общения,</w:t>
      </w:r>
    </w:p>
    <w:p w:rsidR="006F522E" w:rsidRPr="00C85325" w:rsidRDefault="006F522E" w:rsidP="00C85325">
      <w:pPr>
        <w:pStyle w:val="a3"/>
        <w:numPr>
          <w:ilvl w:val="0"/>
          <w:numId w:val="15"/>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негативизм (</w:t>
      </w:r>
      <w:proofErr w:type="spellStart"/>
      <w:r w:rsidRPr="00C85325">
        <w:rPr>
          <w:rFonts w:ascii="Times New Roman" w:hAnsi="Times New Roman" w:cs="Times New Roman"/>
          <w:sz w:val="24"/>
          <w:szCs w:val="24"/>
        </w:rPr>
        <w:t>Л.Г.Соловьева</w:t>
      </w:r>
      <w:proofErr w:type="spellEnd"/>
      <w:r w:rsidRPr="00C85325">
        <w:rPr>
          <w:rFonts w:ascii="Times New Roman" w:hAnsi="Times New Roman" w:cs="Times New Roman"/>
          <w:sz w:val="24"/>
          <w:szCs w:val="24"/>
        </w:rPr>
        <w:t>, 1996).</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Дети с моторной алалией</w:t>
      </w:r>
      <w:r w:rsidRPr="00C85325">
        <w:rPr>
          <w:rFonts w:ascii="Times New Roman" w:hAnsi="Times New Roman" w:cs="Times New Roman"/>
          <w:sz w:val="24"/>
          <w:szCs w:val="24"/>
        </w:rPr>
        <w:t xml:space="preserve"> могут проявлять речевой негативизм или речевую пассивность при общении (Н.Н. </w:t>
      </w:r>
      <w:proofErr w:type="spellStart"/>
      <w:r w:rsidRPr="00C85325">
        <w:rPr>
          <w:rFonts w:ascii="Times New Roman" w:hAnsi="Times New Roman" w:cs="Times New Roman"/>
          <w:sz w:val="24"/>
          <w:szCs w:val="24"/>
        </w:rPr>
        <w:t>Трауготт</w:t>
      </w:r>
      <w:proofErr w:type="spellEnd"/>
      <w:r w:rsidRPr="00C85325">
        <w:rPr>
          <w:rFonts w:ascii="Times New Roman" w:hAnsi="Times New Roman" w:cs="Times New Roman"/>
          <w:sz w:val="24"/>
          <w:szCs w:val="24"/>
        </w:rPr>
        <w:t xml:space="preserve">, 1997).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При сенсорной алалии</w:t>
      </w:r>
      <w:r w:rsidRPr="00C85325">
        <w:rPr>
          <w:rFonts w:ascii="Times New Roman" w:hAnsi="Times New Roman" w:cs="Times New Roman"/>
          <w:sz w:val="24"/>
          <w:szCs w:val="24"/>
        </w:rPr>
        <w:t xml:space="preserve"> возможна избирательная контактность с окружающими. Контакт с детьми, страдающими сенсорной алалией затруднен, поведение их специфично. В качестве </w:t>
      </w:r>
      <w:r w:rsidRPr="00C85325">
        <w:rPr>
          <w:rFonts w:ascii="Times New Roman" w:hAnsi="Times New Roman" w:cs="Times New Roman"/>
          <w:sz w:val="24"/>
          <w:szCs w:val="24"/>
        </w:rPr>
        <w:lastRenderedPageBreak/>
        <w:t xml:space="preserve">средств общения детьми используются жесты и мимику. При наличии собственной речи использование вербальных средств общения затруднительно, т.к. речевая продукция детей остается вне их собственного контроля (Б.М. </w:t>
      </w:r>
      <w:proofErr w:type="spellStart"/>
      <w:r w:rsidRPr="00C85325">
        <w:rPr>
          <w:rFonts w:ascii="Times New Roman" w:hAnsi="Times New Roman" w:cs="Times New Roman"/>
          <w:sz w:val="24"/>
          <w:szCs w:val="24"/>
        </w:rPr>
        <w:t>Гриншпун</w:t>
      </w:r>
      <w:proofErr w:type="spellEnd"/>
      <w:r w:rsidRPr="00C85325">
        <w:rPr>
          <w:rFonts w:ascii="Times New Roman" w:hAnsi="Times New Roman" w:cs="Times New Roman"/>
          <w:sz w:val="24"/>
          <w:szCs w:val="24"/>
        </w:rPr>
        <w:t>, 1999).</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Изучение общения у детей с тяжелой речевой патологией, проведённое Е.Г. Федосеевой (1999), по</w:t>
      </w:r>
      <w:r w:rsidRPr="00C85325">
        <w:rPr>
          <w:rFonts w:ascii="Times New Roman" w:hAnsi="Times New Roman" w:cs="Times New Roman"/>
          <w:b/>
          <w:i/>
          <w:sz w:val="24"/>
          <w:szCs w:val="24"/>
        </w:rPr>
        <w:softHyphen/>
        <w:t>казывает</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1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что у большинства старших дошкольников преобладает ситуативно-деловая его форма (по М.И. Лисиной), что характерно для нормально раз</w:t>
      </w:r>
      <w:r w:rsidRPr="00C85325">
        <w:rPr>
          <w:rFonts w:ascii="Times New Roman" w:hAnsi="Times New Roman" w:cs="Times New Roman"/>
          <w:sz w:val="24"/>
          <w:szCs w:val="24"/>
        </w:rPr>
        <w:softHyphen/>
        <w:t xml:space="preserve">вивающихся детей 2-4-летнего возраста. </w:t>
      </w:r>
    </w:p>
    <w:p w:rsidR="006F522E" w:rsidRPr="00C85325" w:rsidRDefault="006F522E" w:rsidP="00C85325">
      <w:pPr>
        <w:pStyle w:val="a3"/>
        <w:numPr>
          <w:ilvl w:val="0"/>
          <w:numId w:val="16"/>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Предпочитаемым для большинства из них является общение со взрослым на фоне игровой деятельности, которая у детей данного возраста отличается не только содержательной бедностью, но и </w:t>
      </w:r>
      <w:r w:rsidR="005E72B8" w:rsidRPr="00C85325">
        <w:rPr>
          <w:rFonts w:ascii="Times New Roman" w:hAnsi="Times New Roman" w:cs="Times New Roman"/>
          <w:sz w:val="24"/>
          <w:szCs w:val="24"/>
        </w:rPr>
        <w:t>недостаточной структурированностью,</w:t>
      </w:r>
      <w:r w:rsidRPr="00C85325">
        <w:rPr>
          <w:rFonts w:ascii="Times New Roman" w:hAnsi="Times New Roman" w:cs="Times New Roman"/>
          <w:sz w:val="24"/>
          <w:szCs w:val="24"/>
        </w:rPr>
        <w:t xml:space="preserve"> используемой в ней речевой продукции.</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У небольшой части детей с речевой патологией явно преобладает </w:t>
      </w:r>
      <w:proofErr w:type="spellStart"/>
      <w:r w:rsidRPr="00C85325">
        <w:rPr>
          <w:rFonts w:ascii="Times New Roman" w:hAnsi="Times New Roman" w:cs="Times New Roman"/>
          <w:sz w:val="24"/>
          <w:szCs w:val="24"/>
        </w:rPr>
        <w:t>внеситуативно</w:t>
      </w:r>
      <w:proofErr w:type="spellEnd"/>
      <w:r w:rsidRPr="00C85325">
        <w:rPr>
          <w:rFonts w:ascii="Times New Roman" w:hAnsi="Times New Roman" w:cs="Times New Roman"/>
          <w:sz w:val="24"/>
          <w:szCs w:val="24"/>
        </w:rPr>
        <w:t>-познавательная форма общения. Они с ин</w:t>
      </w:r>
      <w:r w:rsidRPr="00C85325">
        <w:rPr>
          <w:rFonts w:ascii="Times New Roman" w:hAnsi="Times New Roman" w:cs="Times New Roman"/>
          <w:sz w:val="24"/>
          <w:szCs w:val="24"/>
        </w:rPr>
        <w:softHyphen/>
        <w:t>тересом откликаются на предложение педагога, взрослого почитать книги, достаточно внимательно слушают несложные зани</w:t>
      </w:r>
      <w:r w:rsidRPr="00C85325">
        <w:rPr>
          <w:rFonts w:ascii="Times New Roman" w:hAnsi="Times New Roman" w:cs="Times New Roman"/>
          <w:sz w:val="24"/>
          <w:szCs w:val="24"/>
        </w:rPr>
        <w:softHyphen/>
        <w:t xml:space="preserve">мательные тексты, но по окончании чтения книги организовать с ними беседу достаточно трудно. Как правило, дети почти не задают вопросов по содержанию прочитанного, не могут сами пересказать услышанное в силу </w:t>
      </w:r>
      <w:proofErr w:type="spellStart"/>
      <w:r w:rsidRPr="00C85325">
        <w:rPr>
          <w:rFonts w:ascii="Times New Roman" w:hAnsi="Times New Roman" w:cs="Times New Roman"/>
          <w:sz w:val="24"/>
          <w:szCs w:val="24"/>
        </w:rPr>
        <w:t>несформированности</w:t>
      </w:r>
      <w:proofErr w:type="spellEnd"/>
      <w:r w:rsidRPr="00C85325">
        <w:rPr>
          <w:rFonts w:ascii="Times New Roman" w:hAnsi="Times New Roman" w:cs="Times New Roman"/>
          <w:sz w:val="24"/>
          <w:szCs w:val="24"/>
        </w:rPr>
        <w:t xml:space="preserve"> репродуцирующей фазы монологической речи. Даже при наличии интереса к общению со взрослым ребенок в процессе беседы часто перескакивает с одной темы на другую, познавательный интерес у него кратковременен, и беседа не может длиться более 5-7 мин.</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Наблюдение за процессом общения детей со взрослыми во время режимных моментов и в процессе различных видов деятельности показывает, что практически </w:t>
      </w:r>
      <w:r w:rsidRPr="00C85325">
        <w:rPr>
          <w:rFonts w:ascii="Times New Roman" w:hAnsi="Times New Roman" w:cs="Times New Roman"/>
          <w:b/>
          <w:i/>
          <w:sz w:val="24"/>
          <w:szCs w:val="24"/>
        </w:rPr>
        <w:t>у половины детей с недоразвитием речи не сформирована культура общения</w:t>
      </w:r>
      <w:r w:rsidRPr="00C85325">
        <w:rPr>
          <w:rFonts w:ascii="Times New Roman" w:hAnsi="Times New Roman" w:cs="Times New Roman"/>
          <w:sz w:val="24"/>
          <w:szCs w:val="24"/>
        </w:rPr>
        <w:t>:</w:t>
      </w:r>
    </w:p>
    <w:p w:rsidR="006F522E" w:rsidRPr="00C85325" w:rsidRDefault="006F522E" w:rsidP="00C85325">
      <w:pPr>
        <w:pStyle w:val="a3"/>
        <w:numPr>
          <w:ilvl w:val="0"/>
          <w:numId w:val="1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они фамильярны со взрослыми, </w:t>
      </w:r>
    </w:p>
    <w:p w:rsidR="006F522E" w:rsidRPr="00C85325" w:rsidRDefault="006F522E" w:rsidP="00C85325">
      <w:pPr>
        <w:pStyle w:val="a3"/>
        <w:numPr>
          <w:ilvl w:val="0"/>
          <w:numId w:val="1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у них отсутствует чувство дистанции,</w:t>
      </w:r>
    </w:p>
    <w:p w:rsidR="006F522E" w:rsidRPr="00C85325" w:rsidRDefault="006F522E" w:rsidP="00C85325">
      <w:pPr>
        <w:pStyle w:val="a3"/>
        <w:numPr>
          <w:ilvl w:val="0"/>
          <w:numId w:val="1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интонации ча</w:t>
      </w:r>
      <w:r w:rsidRPr="00C85325">
        <w:rPr>
          <w:rFonts w:ascii="Times New Roman" w:hAnsi="Times New Roman" w:cs="Times New Roman"/>
          <w:sz w:val="24"/>
          <w:szCs w:val="24"/>
        </w:rPr>
        <w:softHyphen/>
        <w:t xml:space="preserve">сто крикливы, резки, </w:t>
      </w:r>
    </w:p>
    <w:p w:rsidR="006F522E" w:rsidRPr="00C85325" w:rsidRDefault="006F522E" w:rsidP="00C85325">
      <w:pPr>
        <w:pStyle w:val="a3"/>
        <w:numPr>
          <w:ilvl w:val="0"/>
          <w:numId w:val="17"/>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дети назойливы в своих требованиях. </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Исследователи отмечают, что </w:t>
      </w:r>
      <w:r w:rsidRPr="00C85325">
        <w:rPr>
          <w:rFonts w:ascii="Times New Roman" w:hAnsi="Times New Roman" w:cs="Times New Roman"/>
          <w:b/>
          <w:i/>
          <w:sz w:val="24"/>
          <w:szCs w:val="24"/>
        </w:rPr>
        <w:t>дети с ОНР используют в общении со взрослыми менее развернутую в содержательном и структурном отношении речевую продукцию</w:t>
      </w:r>
      <w:r w:rsidRPr="00C85325">
        <w:rPr>
          <w:rFonts w:ascii="Times New Roman" w:hAnsi="Times New Roman" w:cs="Times New Roman"/>
          <w:sz w:val="24"/>
          <w:szCs w:val="24"/>
        </w:rPr>
        <w:t>, нежели в общении со сверстниками, что соответствует нормальному онтогенезу средств общения (О.Е. Грибова, 1995; И.С. Кривовяз, 1995;</w:t>
      </w:r>
      <w:r w:rsidR="005E72B8" w:rsidRPr="00C85325">
        <w:rPr>
          <w:rFonts w:ascii="Times New Roman" w:hAnsi="Times New Roman" w:cs="Times New Roman"/>
          <w:sz w:val="24"/>
          <w:szCs w:val="24"/>
        </w:rPr>
        <w:t xml:space="preserve"> </w:t>
      </w:r>
      <w:r w:rsidRPr="00C85325">
        <w:rPr>
          <w:rFonts w:ascii="Times New Roman" w:hAnsi="Times New Roman" w:cs="Times New Roman"/>
          <w:sz w:val="24"/>
          <w:szCs w:val="24"/>
        </w:rPr>
        <w:t>Ю.Ф. Гаркуша и В.В. Коржавина, 2001).</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sz w:val="24"/>
          <w:szCs w:val="24"/>
        </w:rPr>
        <w:t>Межличностные отношения.</w:t>
      </w:r>
      <w:r w:rsidRPr="00C85325">
        <w:rPr>
          <w:rFonts w:ascii="Times New Roman" w:hAnsi="Times New Roman" w:cs="Times New Roman"/>
          <w:sz w:val="24"/>
          <w:szCs w:val="24"/>
        </w:rPr>
        <w:t xml:space="preserve"> В результате исследования структуры группы старших дошкольников с общим недоразвитием речи, проведённого О.С.</w:t>
      </w:r>
      <w:r w:rsidR="005E72B8" w:rsidRPr="00C85325">
        <w:rPr>
          <w:rFonts w:ascii="Times New Roman" w:hAnsi="Times New Roman" w:cs="Times New Roman"/>
          <w:sz w:val="24"/>
          <w:szCs w:val="24"/>
        </w:rPr>
        <w:t xml:space="preserve"> </w:t>
      </w:r>
      <w:r w:rsidRPr="00C85325">
        <w:rPr>
          <w:rFonts w:ascii="Times New Roman" w:hAnsi="Times New Roman" w:cs="Times New Roman"/>
          <w:sz w:val="24"/>
          <w:szCs w:val="24"/>
        </w:rPr>
        <w:t>Павловой (1997) были выявлено, что в коллективе детей дан</w:t>
      </w:r>
      <w:r w:rsidRPr="00C85325">
        <w:rPr>
          <w:rFonts w:ascii="Times New Roman" w:hAnsi="Times New Roman" w:cs="Times New Roman"/>
          <w:sz w:val="24"/>
          <w:szCs w:val="24"/>
        </w:rPr>
        <w:softHyphen/>
        <w:t>ной категории действуют те же закономерности, что и в коллективе нормально говорящих сверстников. Это выражается в том, что уровень благоприятности взаимоотношений является достаточно высоким, число «предпочитаемых» и «принятых» детей значительно превышает чис</w:t>
      </w:r>
      <w:r w:rsidRPr="00C85325">
        <w:rPr>
          <w:rFonts w:ascii="Times New Roman" w:hAnsi="Times New Roman" w:cs="Times New Roman"/>
          <w:sz w:val="24"/>
          <w:szCs w:val="24"/>
        </w:rPr>
        <w:softHyphen/>
        <w:t>ло «непринятых» и «изолированных». Среди «непринятых» и «изолированных» чаще всего оказыва</w:t>
      </w:r>
      <w:r w:rsidRPr="00C85325">
        <w:rPr>
          <w:rFonts w:ascii="Times New Roman" w:hAnsi="Times New Roman" w:cs="Times New Roman"/>
          <w:sz w:val="24"/>
          <w:szCs w:val="24"/>
        </w:rPr>
        <w:softHyphen/>
        <w:t>ются дети, которые плохо владеют коммуникативными средства</w:t>
      </w:r>
      <w:r w:rsidRPr="00C85325">
        <w:rPr>
          <w:rFonts w:ascii="Times New Roman" w:hAnsi="Times New Roman" w:cs="Times New Roman"/>
          <w:sz w:val="24"/>
          <w:szCs w:val="24"/>
        </w:rPr>
        <w:softHyphen/>
        <w:t>ми, находятся в состоянии неуспеха во всех видах детской дея</w:t>
      </w:r>
      <w:r w:rsidRPr="00C85325">
        <w:rPr>
          <w:rFonts w:ascii="Times New Roman" w:hAnsi="Times New Roman" w:cs="Times New Roman"/>
          <w:sz w:val="24"/>
          <w:szCs w:val="24"/>
        </w:rPr>
        <w:softHyphen/>
        <w:t xml:space="preserve">тельности. Их игровые умения, как правило, развиты слабо, игра носит </w:t>
      </w:r>
      <w:proofErr w:type="spellStart"/>
      <w:r w:rsidRPr="00C85325">
        <w:rPr>
          <w:rFonts w:ascii="Times New Roman" w:hAnsi="Times New Roman" w:cs="Times New Roman"/>
          <w:sz w:val="24"/>
          <w:szCs w:val="24"/>
        </w:rPr>
        <w:t>манипулятивный</w:t>
      </w:r>
      <w:proofErr w:type="spellEnd"/>
      <w:r w:rsidRPr="00C85325">
        <w:rPr>
          <w:rFonts w:ascii="Times New Roman" w:hAnsi="Times New Roman" w:cs="Times New Roman"/>
          <w:sz w:val="24"/>
          <w:szCs w:val="24"/>
        </w:rPr>
        <w:t xml:space="preserve"> характер; попытки общения этих детей со сверстниками не приводят к успеху и нередко заканчиваются вспышками агрессивности со стороны «непринятых».</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Качествами, обеспечивающими лидерство, являются успех во всех видах деятельности (игровой, продуктивной, трудовой, учебной), достаточный уровень </w:t>
      </w:r>
      <w:proofErr w:type="spellStart"/>
      <w:r w:rsidRPr="00C85325">
        <w:rPr>
          <w:rFonts w:ascii="Times New Roman" w:hAnsi="Times New Roman" w:cs="Times New Roman"/>
          <w:sz w:val="24"/>
          <w:szCs w:val="24"/>
        </w:rPr>
        <w:t>сформированности</w:t>
      </w:r>
      <w:proofErr w:type="spellEnd"/>
      <w:r w:rsidRPr="00C85325">
        <w:rPr>
          <w:rFonts w:ascii="Times New Roman" w:hAnsi="Times New Roman" w:cs="Times New Roman"/>
          <w:sz w:val="24"/>
          <w:szCs w:val="24"/>
        </w:rPr>
        <w:t xml:space="preserve"> </w:t>
      </w:r>
      <w:r w:rsidRPr="00C85325">
        <w:rPr>
          <w:rFonts w:ascii="Times New Roman" w:hAnsi="Times New Roman" w:cs="Times New Roman"/>
          <w:sz w:val="24"/>
          <w:szCs w:val="24"/>
        </w:rPr>
        <w:lastRenderedPageBreak/>
        <w:t>коммуникативных уме</w:t>
      </w:r>
      <w:r w:rsidRPr="00C85325">
        <w:rPr>
          <w:rFonts w:ascii="Times New Roman" w:hAnsi="Times New Roman" w:cs="Times New Roman"/>
          <w:sz w:val="24"/>
          <w:szCs w:val="24"/>
        </w:rPr>
        <w:softHyphen/>
        <w:t>ний (умеют слушать и понимать обращенную речь, излагать свои мысли последовательно), наличие положительных черт характе</w:t>
      </w:r>
      <w:r w:rsidRPr="00C85325">
        <w:rPr>
          <w:rFonts w:ascii="Times New Roman" w:hAnsi="Times New Roman" w:cs="Times New Roman"/>
          <w:sz w:val="24"/>
          <w:szCs w:val="24"/>
        </w:rPr>
        <w:softHyphen/>
        <w:t>ра, активность по отношению к детям и педагогам. В игре такие дошкольники обычно чаще других предлагают сюжет, занимают</w:t>
      </w:r>
      <w:r w:rsidRPr="00C85325">
        <w:rPr>
          <w:rFonts w:ascii="Times New Roman" w:hAnsi="Times New Roman" w:cs="Times New Roman"/>
          <w:sz w:val="24"/>
          <w:szCs w:val="24"/>
        </w:rPr>
        <w:softHyphen/>
        <w:t>ся распределением ролей, берут на себя «главные роли», иногда подавляя инициативу других детей.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Кроме этого, положение ребенка в коллективе сверстников тес</w:t>
      </w:r>
      <w:r w:rsidRPr="00C85325">
        <w:rPr>
          <w:rFonts w:ascii="Times New Roman" w:hAnsi="Times New Roman" w:cs="Times New Roman"/>
          <w:sz w:val="24"/>
          <w:szCs w:val="24"/>
        </w:rPr>
        <w:softHyphen/>
        <w:t>но связано со степенью тяжести речевого дефекта. Так, дети, за</w:t>
      </w:r>
      <w:r w:rsidRPr="00C85325">
        <w:rPr>
          <w:rFonts w:ascii="Times New Roman" w:hAnsi="Times New Roman" w:cs="Times New Roman"/>
          <w:sz w:val="24"/>
          <w:szCs w:val="24"/>
        </w:rPr>
        <w:softHyphen/>
        <w:t>нимающие высокое положение в системе личных взаимоотноше</w:t>
      </w:r>
      <w:r w:rsidRPr="00C85325">
        <w:rPr>
          <w:rFonts w:ascii="Times New Roman" w:hAnsi="Times New Roman" w:cs="Times New Roman"/>
          <w:sz w:val="24"/>
          <w:szCs w:val="24"/>
        </w:rPr>
        <w:softHyphen/>
        <w:t>ний, как правило, имеют сравнительно хорошо развитую речь. Среди детей, занимающих неблагоприятное положе</w:t>
      </w:r>
      <w:r w:rsidRPr="00C85325">
        <w:rPr>
          <w:rFonts w:ascii="Times New Roman" w:hAnsi="Times New Roman" w:cs="Times New Roman"/>
          <w:sz w:val="24"/>
          <w:szCs w:val="24"/>
        </w:rPr>
        <w:softHyphen/>
        <w:t>ние, есть дети с положительными качествами личности, хорошим поведением, но с более тяжелым речевым дефектом, который и является определяющим в иерархии межличностных отношений.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b/>
          <w:i/>
          <w:sz w:val="24"/>
          <w:szCs w:val="24"/>
        </w:rPr>
        <w:t>Изучение межличностных отношений показало, что для детей с ОНР характерны</w:t>
      </w:r>
      <w:r w:rsidRPr="00C85325">
        <w:rPr>
          <w:rFonts w:ascii="Times New Roman" w:hAnsi="Times New Roman" w:cs="Times New Roman"/>
          <w:sz w:val="24"/>
          <w:szCs w:val="24"/>
        </w:rPr>
        <w:t xml:space="preserve"> </w:t>
      </w:r>
    </w:p>
    <w:p w:rsidR="006F522E" w:rsidRPr="00C85325" w:rsidRDefault="006F522E" w:rsidP="00C85325">
      <w:pPr>
        <w:pStyle w:val="a3"/>
        <w:numPr>
          <w:ilvl w:val="0"/>
          <w:numId w:val="18"/>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недостаточный уровень общения и неумение сотрудничать с окружающими (В. И. Терентьева, 2000).</w:t>
      </w:r>
    </w:p>
    <w:p w:rsidR="006F522E" w:rsidRPr="00C85325" w:rsidRDefault="006F522E" w:rsidP="00C85325">
      <w:pPr>
        <w:pStyle w:val="a3"/>
        <w:numPr>
          <w:ilvl w:val="0"/>
          <w:numId w:val="18"/>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 xml:space="preserve">Сохранными оказались такие показатели общения как количественный состав круга общения и количество социальных личностно значимых для ребенка контактов. </w:t>
      </w:r>
    </w:p>
    <w:p w:rsidR="006F522E" w:rsidRPr="00C85325" w:rsidRDefault="006F522E" w:rsidP="00C85325">
      <w:pPr>
        <w:pStyle w:val="a3"/>
        <w:numPr>
          <w:ilvl w:val="0"/>
          <w:numId w:val="18"/>
        </w:num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В качестве партнеров по общению дети с нарушением речи выбирают внешне привлекательных детей и детей, отличающихся физической силой.</w:t>
      </w:r>
    </w:p>
    <w:p w:rsidR="006F522E" w:rsidRPr="00C85325" w:rsidRDefault="006F522E" w:rsidP="00C85325">
      <w:pPr>
        <w:spacing w:line="240" w:lineRule="auto"/>
        <w:jc w:val="both"/>
        <w:rPr>
          <w:rFonts w:ascii="Times New Roman" w:hAnsi="Times New Roman" w:cs="Times New Roman"/>
          <w:sz w:val="24"/>
          <w:szCs w:val="24"/>
        </w:rPr>
      </w:pPr>
      <w:r w:rsidRPr="00C85325">
        <w:rPr>
          <w:rFonts w:ascii="Times New Roman" w:hAnsi="Times New Roman" w:cs="Times New Roman"/>
          <w:sz w:val="24"/>
          <w:szCs w:val="24"/>
        </w:rPr>
        <w:t>Между тем дети с ОНР, как прави</w:t>
      </w:r>
      <w:r w:rsidRPr="00C85325">
        <w:rPr>
          <w:rFonts w:ascii="Times New Roman" w:hAnsi="Times New Roman" w:cs="Times New Roman"/>
          <w:sz w:val="24"/>
          <w:szCs w:val="24"/>
        </w:rPr>
        <w:softHyphen/>
        <w:t>ло, затрудняются дать ответ о мотивах своего выбора товарища («Не знаю», «Он хорошо себя ведет», «Я с ним дружу, играю», «Его хвалит воспитатель» и т.п.), т.е. достаточно часто они ориен</w:t>
      </w:r>
      <w:r w:rsidRPr="00C85325">
        <w:rPr>
          <w:rFonts w:ascii="Times New Roman" w:hAnsi="Times New Roman" w:cs="Times New Roman"/>
          <w:sz w:val="24"/>
          <w:szCs w:val="24"/>
        </w:rPr>
        <w:softHyphen/>
        <w:t>тируются не на собственное личностное отношение к партнеру по игре, а на выбор и оценку его педагогом.</w:t>
      </w:r>
    </w:p>
    <w:p w:rsidR="004F133C" w:rsidRDefault="004F133C" w:rsidP="00C85325">
      <w:pPr>
        <w:spacing w:line="240" w:lineRule="auto"/>
        <w:ind w:left="360"/>
        <w:jc w:val="both"/>
        <w:rPr>
          <w:rFonts w:ascii="Times New Roman" w:hAnsi="Times New Roman" w:cs="Times New Roman"/>
          <w:b/>
          <w:i/>
          <w:sz w:val="24"/>
          <w:szCs w:val="24"/>
        </w:rPr>
      </w:pPr>
    </w:p>
    <w:p w:rsidR="006F522E" w:rsidRPr="00C85325" w:rsidRDefault="006F522E" w:rsidP="00C85325">
      <w:pPr>
        <w:spacing w:line="240" w:lineRule="auto"/>
        <w:ind w:left="360"/>
        <w:jc w:val="both"/>
        <w:rPr>
          <w:rFonts w:ascii="Times New Roman" w:hAnsi="Times New Roman" w:cs="Times New Roman"/>
          <w:b/>
          <w:color w:val="0070C0"/>
          <w:sz w:val="24"/>
          <w:szCs w:val="24"/>
        </w:rPr>
      </w:pPr>
      <w:bookmarkStart w:id="0" w:name="_GoBack"/>
      <w:bookmarkEnd w:id="0"/>
      <w:r w:rsidRPr="00C85325">
        <w:rPr>
          <w:rFonts w:ascii="Times New Roman" w:hAnsi="Times New Roman" w:cs="Times New Roman"/>
          <w:b/>
          <w:color w:val="0070C0"/>
          <w:sz w:val="24"/>
          <w:szCs w:val="24"/>
        </w:rPr>
        <w:t>Литература:</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proofErr w:type="spellStart"/>
      <w:r w:rsidRPr="00C85325">
        <w:rPr>
          <w:rFonts w:ascii="Times New Roman" w:hAnsi="Times New Roman" w:cs="Times New Roman"/>
          <w:sz w:val="24"/>
          <w:szCs w:val="24"/>
        </w:rPr>
        <w:t>Бадалян</w:t>
      </w:r>
      <w:proofErr w:type="spellEnd"/>
      <w:r w:rsidRPr="00C85325">
        <w:rPr>
          <w:rFonts w:ascii="Times New Roman" w:hAnsi="Times New Roman" w:cs="Times New Roman"/>
          <w:sz w:val="24"/>
          <w:szCs w:val="24"/>
        </w:rPr>
        <w:t xml:space="preserve"> Л.О. Невропатология. – М., 1987.</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 xml:space="preserve">Беккер К.П., </w:t>
      </w:r>
      <w:proofErr w:type="spellStart"/>
      <w:r w:rsidRPr="00C85325">
        <w:rPr>
          <w:rFonts w:ascii="Times New Roman" w:hAnsi="Times New Roman" w:cs="Times New Roman"/>
          <w:sz w:val="24"/>
          <w:szCs w:val="24"/>
        </w:rPr>
        <w:t>Совак</w:t>
      </w:r>
      <w:proofErr w:type="spellEnd"/>
      <w:r w:rsidRPr="00C85325">
        <w:rPr>
          <w:rFonts w:ascii="Times New Roman" w:hAnsi="Times New Roman" w:cs="Times New Roman"/>
          <w:sz w:val="24"/>
          <w:szCs w:val="24"/>
        </w:rPr>
        <w:t xml:space="preserve"> М. Логопедия. – М., 1981.</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 xml:space="preserve">Логопедия /Под ред. </w:t>
      </w:r>
      <w:proofErr w:type="spellStart"/>
      <w:r w:rsidRPr="00C85325">
        <w:rPr>
          <w:rFonts w:ascii="Times New Roman" w:hAnsi="Times New Roman" w:cs="Times New Roman"/>
          <w:sz w:val="24"/>
          <w:szCs w:val="24"/>
        </w:rPr>
        <w:t>Л.С.Волковой</w:t>
      </w:r>
      <w:proofErr w:type="spellEnd"/>
      <w:r w:rsidRPr="00C85325">
        <w:rPr>
          <w:rFonts w:ascii="Times New Roman" w:hAnsi="Times New Roman" w:cs="Times New Roman"/>
          <w:sz w:val="24"/>
          <w:szCs w:val="24"/>
        </w:rPr>
        <w:t>. – М., 1989.</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Правдина О.В. Логопедия. – М., 1973.</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proofErr w:type="spellStart"/>
      <w:r w:rsidRPr="00C85325">
        <w:rPr>
          <w:rFonts w:ascii="Times New Roman" w:hAnsi="Times New Roman" w:cs="Times New Roman"/>
          <w:sz w:val="24"/>
          <w:szCs w:val="24"/>
        </w:rPr>
        <w:t>Соботович</w:t>
      </w:r>
      <w:proofErr w:type="spellEnd"/>
      <w:r w:rsidRPr="00C85325">
        <w:rPr>
          <w:rFonts w:ascii="Times New Roman" w:hAnsi="Times New Roman" w:cs="Times New Roman"/>
          <w:sz w:val="24"/>
          <w:szCs w:val="24"/>
        </w:rPr>
        <w:t xml:space="preserve"> Е.Ф. Механизмы речевой деятельности в норме и патологии. // Дети с проблемами в развитии. – 2004. - № 2.</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Усанова О.Н. Специальная психология: Система психологического изучения аномальных детей. – М., 1990.</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 xml:space="preserve">Филичева Т.Б., Чиркина Г.В. Устранение общего недоразвития речи у детей дошкольного возраста: Практическое пособие. М.,2004. </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proofErr w:type="spellStart"/>
      <w:r w:rsidRPr="00C85325">
        <w:rPr>
          <w:rFonts w:ascii="Times New Roman" w:hAnsi="Times New Roman" w:cs="Times New Roman"/>
          <w:sz w:val="24"/>
          <w:szCs w:val="24"/>
        </w:rPr>
        <w:t>Хватцев</w:t>
      </w:r>
      <w:proofErr w:type="spellEnd"/>
      <w:r w:rsidRPr="00C85325">
        <w:rPr>
          <w:rFonts w:ascii="Times New Roman" w:hAnsi="Times New Roman" w:cs="Times New Roman"/>
          <w:sz w:val="24"/>
          <w:szCs w:val="24"/>
        </w:rPr>
        <w:t xml:space="preserve"> М.Е. Логопедия. – М., 1959.</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 xml:space="preserve">Захарова Т.В., </w:t>
      </w:r>
      <w:proofErr w:type="spellStart"/>
      <w:r w:rsidRPr="00C85325">
        <w:rPr>
          <w:rFonts w:ascii="Times New Roman" w:hAnsi="Times New Roman" w:cs="Times New Roman"/>
          <w:sz w:val="24"/>
          <w:szCs w:val="24"/>
        </w:rPr>
        <w:t>Поникарова</w:t>
      </w:r>
      <w:proofErr w:type="spellEnd"/>
      <w:r w:rsidRPr="00C85325">
        <w:rPr>
          <w:rFonts w:ascii="Times New Roman" w:hAnsi="Times New Roman" w:cs="Times New Roman"/>
          <w:sz w:val="24"/>
          <w:szCs w:val="24"/>
        </w:rPr>
        <w:t xml:space="preserve"> В.Н. Дошкольная </w:t>
      </w:r>
      <w:proofErr w:type="spellStart"/>
      <w:r w:rsidRPr="00C85325">
        <w:rPr>
          <w:rFonts w:ascii="Times New Roman" w:hAnsi="Times New Roman" w:cs="Times New Roman"/>
          <w:sz w:val="24"/>
          <w:szCs w:val="24"/>
        </w:rPr>
        <w:t>логопсихология</w:t>
      </w:r>
      <w:proofErr w:type="spellEnd"/>
      <w:r w:rsidRPr="00C85325">
        <w:rPr>
          <w:rFonts w:ascii="Times New Roman" w:hAnsi="Times New Roman" w:cs="Times New Roman"/>
          <w:sz w:val="24"/>
          <w:szCs w:val="24"/>
        </w:rPr>
        <w:t xml:space="preserve"> (учебно-методическое пособие)// Материалы к курсу: «</w:t>
      </w:r>
      <w:proofErr w:type="spellStart"/>
      <w:r w:rsidRPr="00C85325">
        <w:rPr>
          <w:rFonts w:ascii="Times New Roman" w:hAnsi="Times New Roman" w:cs="Times New Roman"/>
          <w:sz w:val="24"/>
          <w:szCs w:val="24"/>
        </w:rPr>
        <w:t>Психологтя</w:t>
      </w:r>
      <w:proofErr w:type="spellEnd"/>
      <w:r w:rsidRPr="00C85325">
        <w:rPr>
          <w:rFonts w:ascii="Times New Roman" w:hAnsi="Times New Roman" w:cs="Times New Roman"/>
          <w:sz w:val="24"/>
          <w:szCs w:val="24"/>
        </w:rPr>
        <w:t xml:space="preserve"> детей с проблемами в развитии». -</w:t>
      </w:r>
      <w:proofErr w:type="gramStart"/>
      <w:r w:rsidRPr="00C85325">
        <w:rPr>
          <w:rFonts w:ascii="Times New Roman" w:hAnsi="Times New Roman" w:cs="Times New Roman"/>
          <w:sz w:val="24"/>
          <w:szCs w:val="24"/>
        </w:rPr>
        <w:t>Череповец.-</w:t>
      </w:r>
      <w:proofErr w:type="gramEnd"/>
      <w:r w:rsidRPr="00C85325">
        <w:rPr>
          <w:rFonts w:ascii="Times New Roman" w:hAnsi="Times New Roman" w:cs="Times New Roman"/>
          <w:sz w:val="24"/>
          <w:szCs w:val="24"/>
        </w:rPr>
        <w:t>ч.2,2000.</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Терентьева В.И. Социально-психологические особенности детей с нарушениями речи 6—7 лет //Дефектология. –</w:t>
      </w:r>
      <w:proofErr w:type="gramStart"/>
      <w:r w:rsidRPr="00C85325">
        <w:rPr>
          <w:rFonts w:ascii="Times New Roman" w:hAnsi="Times New Roman" w:cs="Times New Roman"/>
          <w:sz w:val="24"/>
          <w:szCs w:val="24"/>
        </w:rPr>
        <w:t>2000  -</w:t>
      </w:r>
      <w:proofErr w:type="gramEnd"/>
      <w:r w:rsidRPr="00C85325">
        <w:rPr>
          <w:rFonts w:ascii="Times New Roman" w:hAnsi="Times New Roman" w:cs="Times New Roman"/>
          <w:sz w:val="24"/>
          <w:szCs w:val="24"/>
        </w:rPr>
        <w:t>№ 4</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 xml:space="preserve">Хрестоматия по логопедии / Под ред. Л.С. Волковой, В.И. </w:t>
      </w:r>
      <w:proofErr w:type="spellStart"/>
      <w:r w:rsidRPr="00C85325">
        <w:rPr>
          <w:rFonts w:ascii="Times New Roman" w:hAnsi="Times New Roman" w:cs="Times New Roman"/>
          <w:sz w:val="24"/>
          <w:szCs w:val="24"/>
        </w:rPr>
        <w:t>Селивёрстова</w:t>
      </w:r>
      <w:proofErr w:type="spellEnd"/>
      <w:r w:rsidRPr="00C85325">
        <w:rPr>
          <w:rFonts w:ascii="Times New Roman" w:hAnsi="Times New Roman" w:cs="Times New Roman"/>
          <w:sz w:val="24"/>
          <w:szCs w:val="24"/>
        </w:rPr>
        <w:t>. – М., 1997.  –Ч. I.</w:t>
      </w:r>
    </w:p>
    <w:p w:rsidR="006F522E" w:rsidRPr="00C85325" w:rsidRDefault="006F522E" w:rsidP="00C85325">
      <w:pPr>
        <w:pStyle w:val="a3"/>
        <w:numPr>
          <w:ilvl w:val="0"/>
          <w:numId w:val="1"/>
        </w:numPr>
        <w:spacing w:after="0" w:line="240" w:lineRule="auto"/>
        <w:ind w:left="709" w:hanging="709"/>
        <w:jc w:val="both"/>
        <w:rPr>
          <w:rFonts w:ascii="Times New Roman" w:hAnsi="Times New Roman" w:cs="Times New Roman"/>
          <w:sz w:val="24"/>
          <w:szCs w:val="24"/>
        </w:rPr>
      </w:pPr>
      <w:r w:rsidRPr="00C85325">
        <w:rPr>
          <w:rFonts w:ascii="Times New Roman" w:hAnsi="Times New Roman" w:cs="Times New Roman"/>
          <w:sz w:val="24"/>
          <w:szCs w:val="24"/>
        </w:rPr>
        <w:t xml:space="preserve">ДОШКОЛЬНАЯ ЛОГОПСИХОЛОГИЯ Учебное пособие </w:t>
      </w:r>
      <w:proofErr w:type="gramStart"/>
      <w:r w:rsidRPr="00C85325">
        <w:rPr>
          <w:rFonts w:ascii="Times New Roman" w:hAnsi="Times New Roman" w:cs="Times New Roman"/>
          <w:sz w:val="24"/>
          <w:szCs w:val="24"/>
        </w:rPr>
        <w:t>Под</w:t>
      </w:r>
      <w:proofErr w:type="gramEnd"/>
      <w:r w:rsidRPr="00C85325">
        <w:rPr>
          <w:rFonts w:ascii="Times New Roman" w:hAnsi="Times New Roman" w:cs="Times New Roman"/>
          <w:sz w:val="24"/>
          <w:szCs w:val="24"/>
        </w:rPr>
        <w:t xml:space="preserve"> редакцией профессора В.И. Селиверстова</w:t>
      </w:r>
    </w:p>
    <w:p w:rsidR="006F522E" w:rsidRPr="00C85325" w:rsidRDefault="006F522E" w:rsidP="00C85325">
      <w:pPr>
        <w:spacing w:line="240" w:lineRule="auto"/>
        <w:jc w:val="both"/>
        <w:rPr>
          <w:rFonts w:ascii="Times New Roman" w:hAnsi="Times New Roman" w:cs="Times New Roman"/>
          <w:b/>
          <w:sz w:val="24"/>
          <w:szCs w:val="24"/>
        </w:rPr>
      </w:pPr>
    </w:p>
    <w:p w:rsidR="00D63EF3" w:rsidRPr="00C85325" w:rsidRDefault="00D63EF3" w:rsidP="00C85325">
      <w:pPr>
        <w:spacing w:line="240" w:lineRule="auto"/>
        <w:rPr>
          <w:rFonts w:ascii="Times New Roman" w:hAnsi="Times New Roman" w:cs="Times New Roman"/>
          <w:sz w:val="24"/>
          <w:szCs w:val="24"/>
        </w:rPr>
      </w:pPr>
    </w:p>
    <w:sectPr w:rsidR="00D63EF3" w:rsidRPr="00C85325" w:rsidSect="00673B7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EFF"/>
    <w:multiLevelType w:val="hybridMultilevel"/>
    <w:tmpl w:val="2C50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363FF"/>
    <w:multiLevelType w:val="hybridMultilevel"/>
    <w:tmpl w:val="89A4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F4311"/>
    <w:multiLevelType w:val="hybridMultilevel"/>
    <w:tmpl w:val="36B0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E0DFF"/>
    <w:multiLevelType w:val="hybridMultilevel"/>
    <w:tmpl w:val="1EF6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F5316"/>
    <w:multiLevelType w:val="hybridMultilevel"/>
    <w:tmpl w:val="9B7E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65F50"/>
    <w:multiLevelType w:val="hybridMultilevel"/>
    <w:tmpl w:val="BF88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C37FE0"/>
    <w:multiLevelType w:val="hybridMultilevel"/>
    <w:tmpl w:val="017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9428C"/>
    <w:multiLevelType w:val="hybridMultilevel"/>
    <w:tmpl w:val="14C4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EB5D82"/>
    <w:multiLevelType w:val="hybridMultilevel"/>
    <w:tmpl w:val="1CFA1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6047C4"/>
    <w:multiLevelType w:val="hybridMultilevel"/>
    <w:tmpl w:val="47CE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BC0005"/>
    <w:multiLevelType w:val="hybridMultilevel"/>
    <w:tmpl w:val="D4821A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3C262B57"/>
    <w:multiLevelType w:val="hybridMultilevel"/>
    <w:tmpl w:val="B10C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197CFF"/>
    <w:multiLevelType w:val="hybridMultilevel"/>
    <w:tmpl w:val="4232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9F3FD2"/>
    <w:multiLevelType w:val="hybridMultilevel"/>
    <w:tmpl w:val="585C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5E1EA1"/>
    <w:multiLevelType w:val="hybridMultilevel"/>
    <w:tmpl w:val="6B60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4E486C"/>
    <w:multiLevelType w:val="hybridMultilevel"/>
    <w:tmpl w:val="151E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790585"/>
    <w:multiLevelType w:val="hybridMultilevel"/>
    <w:tmpl w:val="E64A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5014F4"/>
    <w:multiLevelType w:val="hybridMultilevel"/>
    <w:tmpl w:val="37F08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DB4F8A"/>
    <w:multiLevelType w:val="hybridMultilevel"/>
    <w:tmpl w:val="6286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82E7F"/>
    <w:multiLevelType w:val="hybridMultilevel"/>
    <w:tmpl w:val="FF4227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6A406F36"/>
    <w:multiLevelType w:val="hybridMultilevel"/>
    <w:tmpl w:val="858E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2E59BC"/>
    <w:multiLevelType w:val="hybridMultilevel"/>
    <w:tmpl w:val="FFB8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37E15"/>
    <w:multiLevelType w:val="hybridMultilevel"/>
    <w:tmpl w:val="829E7F50"/>
    <w:lvl w:ilvl="0" w:tplc="CECE46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2A7EAB"/>
    <w:multiLevelType w:val="hybridMultilevel"/>
    <w:tmpl w:val="CF20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A63E4"/>
    <w:multiLevelType w:val="hybridMultilevel"/>
    <w:tmpl w:val="9028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4D06B8"/>
    <w:multiLevelType w:val="hybridMultilevel"/>
    <w:tmpl w:val="C3DC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511C5"/>
    <w:multiLevelType w:val="hybridMultilevel"/>
    <w:tmpl w:val="27E6F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0"/>
  </w:num>
  <w:num w:numId="4">
    <w:abstractNumId w:val="26"/>
  </w:num>
  <w:num w:numId="5">
    <w:abstractNumId w:val="9"/>
  </w:num>
  <w:num w:numId="6">
    <w:abstractNumId w:val="24"/>
  </w:num>
  <w:num w:numId="7">
    <w:abstractNumId w:val="20"/>
  </w:num>
  <w:num w:numId="8">
    <w:abstractNumId w:val="23"/>
  </w:num>
  <w:num w:numId="9">
    <w:abstractNumId w:val="14"/>
  </w:num>
  <w:num w:numId="10">
    <w:abstractNumId w:val="1"/>
  </w:num>
  <w:num w:numId="11">
    <w:abstractNumId w:val="7"/>
  </w:num>
  <w:num w:numId="12">
    <w:abstractNumId w:val="2"/>
  </w:num>
  <w:num w:numId="13">
    <w:abstractNumId w:val="25"/>
  </w:num>
  <w:num w:numId="14">
    <w:abstractNumId w:val="12"/>
  </w:num>
  <w:num w:numId="15">
    <w:abstractNumId w:val="6"/>
  </w:num>
  <w:num w:numId="16">
    <w:abstractNumId w:val="11"/>
  </w:num>
  <w:num w:numId="17">
    <w:abstractNumId w:val="16"/>
  </w:num>
  <w:num w:numId="18">
    <w:abstractNumId w:val="15"/>
  </w:num>
  <w:num w:numId="19">
    <w:abstractNumId w:val="8"/>
  </w:num>
  <w:num w:numId="20">
    <w:abstractNumId w:val="13"/>
  </w:num>
  <w:num w:numId="21">
    <w:abstractNumId w:val="19"/>
  </w:num>
  <w:num w:numId="22">
    <w:abstractNumId w:val="4"/>
  </w:num>
  <w:num w:numId="23">
    <w:abstractNumId w:val="17"/>
  </w:num>
  <w:num w:numId="24">
    <w:abstractNumId w:val="21"/>
  </w:num>
  <w:num w:numId="25">
    <w:abstractNumId w:val="3"/>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9A"/>
    <w:rsid w:val="004F133C"/>
    <w:rsid w:val="005E72B8"/>
    <w:rsid w:val="00673B75"/>
    <w:rsid w:val="006F522E"/>
    <w:rsid w:val="00AC439A"/>
    <w:rsid w:val="00C85325"/>
    <w:rsid w:val="00D63EF3"/>
    <w:rsid w:val="00ED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2636"/>
  <w15:chartTrackingRefBased/>
  <w15:docId w15:val="{36272FB8-DF2F-49EE-A3ED-2FE930F7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4228</Words>
  <Characters>24105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2023-09-20T16:53:00Z</dcterms:created>
  <dcterms:modified xsi:type="dcterms:W3CDTF">2023-09-20T18:20:00Z</dcterms:modified>
</cp:coreProperties>
</file>