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5D" w:rsidRPr="00B22B5D" w:rsidRDefault="00B22B5D" w:rsidP="00B22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hAnsi="Times New Roman" w:cs="Times New Roman"/>
          <w:sz w:val="25"/>
          <w:szCs w:val="25"/>
        </w:rPr>
        <w:t xml:space="preserve">Муниципальное бюджетное общеобразовательное учреждение « Средняя общеобразовательная школа №2 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22B5D" w:rsidRDefault="00B22B5D" w:rsidP="00B2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2B5D" w:rsidRDefault="00B22B5D" w:rsidP="00B2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B5D" w:rsidRPr="00B22B5D" w:rsidRDefault="00B22B5D" w:rsidP="00B2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B22B5D" w:rsidRPr="00B22B5D" w:rsidRDefault="00B22B5D" w:rsidP="00B22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Доклад на тему:</w:t>
      </w:r>
    </w:p>
    <w:p w:rsidR="00B22B5D" w:rsidRPr="00B22B5D" w:rsidRDefault="00B22B5D" w:rsidP="00B22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</w:rPr>
        <w:t>«Нетрадиционные формы уроков физической культуры, как средства повышения интереса к предмету"</w:t>
      </w:r>
    </w:p>
    <w:p w:rsidR="00B22B5D" w:rsidRPr="00B22B5D" w:rsidRDefault="00B22B5D" w:rsidP="00B22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2B5D" w:rsidRPr="00B22B5D" w:rsidRDefault="00B22B5D" w:rsidP="00B2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2B5D" w:rsidRPr="00B22B5D" w:rsidRDefault="00B22B5D" w:rsidP="00B2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2B5D" w:rsidRPr="00B22B5D" w:rsidRDefault="00B22B5D" w:rsidP="00B2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22B5D" w:rsidRPr="00B22B5D" w:rsidRDefault="00B22B5D" w:rsidP="00B2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22B5D" w:rsidRDefault="00B22B5D" w:rsidP="00B2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2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22B5D" w:rsidRDefault="00B22B5D" w:rsidP="00B2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22B5D" w:rsidRPr="00B22B5D" w:rsidRDefault="00B22B5D" w:rsidP="00B2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B22B5D" w:rsidRPr="00B22B5D" w:rsidRDefault="00B22B5D" w:rsidP="00B22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22B5D" w:rsidRPr="00B22B5D" w:rsidRDefault="00B22B5D" w:rsidP="00B22B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Подготовил: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Лебедева А.Р.</w:t>
      </w:r>
    </w:p>
    <w:p w:rsidR="00B22B5D" w:rsidRPr="00B22B5D" w:rsidRDefault="00B22B5D" w:rsidP="00B22B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учитель физической культуры</w:t>
      </w:r>
    </w:p>
    <w:p w:rsidR="00B22B5D" w:rsidRPr="00B22B5D" w:rsidRDefault="00B22B5D" w:rsidP="00B22B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МБОУ СОШ №2</w:t>
      </w:r>
      <w:r w:rsidRPr="00B22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</w:t>
      </w:r>
      <w:proofErr w:type="gramStart"/>
      <w:r w:rsidRPr="00B22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ензелинска</w:t>
      </w:r>
    </w:p>
    <w:p w:rsidR="00B22B5D" w:rsidRPr="00B22B5D" w:rsidRDefault="00B22B5D" w:rsidP="00B22B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22B5D" w:rsidRDefault="00B22B5D" w:rsidP="00B2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22B5D" w:rsidRDefault="00B22B5D" w:rsidP="00B2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22B5D" w:rsidRPr="00B22B5D" w:rsidRDefault="00B22B5D" w:rsidP="00B22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22B5D" w:rsidRPr="00B22B5D" w:rsidRDefault="00B22B5D" w:rsidP="00B22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</w:p>
    <w:p w:rsidR="00B22B5D" w:rsidRDefault="00B22B5D" w:rsidP="00B2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</w:t>
      </w:r>
      <w:r w:rsidRPr="00B2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«Нетрадиционные формы уроков физической культуры, как средства повышения интереса к предмету"</w:t>
      </w:r>
    </w:p>
    <w:p w:rsidR="00B22B5D" w:rsidRPr="00B22B5D" w:rsidRDefault="00B22B5D" w:rsidP="00B22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B22B5D" w:rsidRPr="00B22B5D" w:rsidRDefault="00B22B5D" w:rsidP="00B2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Современный урок – не погоня за результатами, а кропотливая работа учителя над укреплением здоровья детей. На уроках необходимо учитывать желание, настроение, темперамент каждого ребёнка, учить детей </w:t>
      </w:r>
      <w:proofErr w:type="spellStart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>, адаптации, релаксации.</w:t>
      </w:r>
    </w:p>
    <w:p w:rsidR="00B22B5D" w:rsidRPr="00B22B5D" w:rsidRDefault="00B22B5D" w:rsidP="00B2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Наши уроки – и для мышц, и для мозга.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Ученики на уроке всегда готовы выступить активной стороной, определённым образом формирующей педагогический процесс. Но в одном случае дети могут приумножить вносимые педагогом усилия, а в другом – разрушить. Первое происходит, когда учитель систематически, от урока к уроку заботится о формировании детского творчества, расширяет содержательный потенциал ученической активности.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Чем больше секретов физического совершенствования, тонкостей методики освоения двигательных навыков, техники выполнения физических упражнений раскроет учитель перед </w:t>
      </w:r>
      <w:proofErr w:type="gramStart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занимающимися</w:t>
      </w:r>
      <w:proofErr w:type="gramEnd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>, тем осмысленнее и эффективнее станет участие школьников в учебном процессе.!</w:t>
      </w:r>
    </w:p>
    <w:p w:rsidR="00B22B5D" w:rsidRPr="00B22B5D" w:rsidRDefault="00B22B5D" w:rsidP="00B2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Успешным может быть только такой урок, в котором соблюдены три главных условия: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интерес к нему учащихся, это можно проконтролировать, если хотя бы изредка советоваться с детьми, спрашивать, что им понравилось или не понравилось на только что закончившемся уроке</w:t>
      </w:r>
      <w:proofErr w:type="gramStart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- </w:t>
      </w:r>
      <w:proofErr w:type="gramStart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>рок должен быть полностью осмыслен занимающимися, понятным им по постановке цели и выбору средств.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урок – это место, где каждому выделено время, приобретать умения заниматься самостоятельно при высокой сознательной дисциплине. Учитель должен разъяснить в первую очередь, не то, чем надо заниматься и какие упражнения выполнять, а то, как следует заниматься и зачем нужно выполнять каждое упражнение.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не любят долго слушать объяснения, сидеть на скамейках в ожидании своей очереди. Ничто так не способствует развитию лени и недисциплинированности, как вынужденное безделье на уроке.</w:t>
      </w:r>
    </w:p>
    <w:p w:rsidR="00B22B5D" w:rsidRPr="00B22B5D" w:rsidRDefault="00B22B5D" w:rsidP="00B22B5D">
      <w:pPr>
        <w:shd w:val="clear" w:color="auto" w:fill="FFFFFF"/>
        <w:spacing w:before="120" w:after="216" w:line="356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с детьми лучше всего руководствоваться словами французского философа Ж.Ж.Руссо: «</w:t>
      </w:r>
      <w:r w:rsidRPr="00B2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Ребёнок может делать всё то, что он хочет, но хотеть он должен то, чего желает воспитатель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 Нетрадиционные формы обучения лишь дополняют традиционные, но являются очень эффективными. Они способствуют успешности формирования двигательных умений и навыков, вызывают положительные эмоции, поддерживают высокую работоспособность учащихся на уроке.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обучения с использованием нетрадиционных форм содержит 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благоприятный фон для решения воспитательных, образовательных и оздоровительных задач на уроке.</w:t>
      </w:r>
    </w:p>
    <w:p w:rsidR="00B22B5D" w:rsidRPr="00B22B5D" w:rsidRDefault="00B22B5D" w:rsidP="00B22B5D">
      <w:pPr>
        <w:shd w:val="clear" w:color="auto" w:fill="FFFFFF"/>
        <w:spacing w:before="120" w:after="216" w:line="356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22B5D" w:rsidRPr="00B22B5D" w:rsidRDefault="00B22B5D" w:rsidP="00B22B5D">
      <w:pPr>
        <w:shd w:val="clear" w:color="auto" w:fill="FFFFFF"/>
        <w:spacing w:before="120" w:after="216" w:line="356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Виды нетрадиционных форм обучения на уроках физической культуры.</w:t>
      </w:r>
      <w:r w:rsidRPr="00B2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</w:p>
    <w:p w:rsidR="00B22B5D" w:rsidRPr="00B22B5D" w:rsidRDefault="00B22B5D" w:rsidP="00B2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1.Уроки с использованием нестандартного оборудования</w:t>
      </w:r>
      <w:r w:rsidRPr="00B22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первую очередь каждый нестандартный снаряд должен отвечать требованиям комплексного развития физических качеств, фронтальной и поточной организации учебной деятельности учащихся, многопрофильного использования, быстрого приготовления и уборки, доступности и безопасности выполнения упражнений.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Эффект в развитии физических качеств с помощью нестандартного оборудования будет выше, если дополнительно оборудовать и школьную площадку.</w:t>
      </w:r>
    </w:p>
    <w:p w:rsidR="00B22B5D" w:rsidRPr="00B22B5D" w:rsidRDefault="00B22B5D" w:rsidP="00B2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2B5D" w:rsidRPr="00B22B5D" w:rsidRDefault="00B22B5D" w:rsidP="00B2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2. Музыка и танцевальные упражнения</w:t>
      </w:r>
      <w:r w:rsidRPr="00B22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нетрадиционная форма обучения на уроках физкультуры могут использоваться простейшие танцевальные упражнения. Они применяются как </w:t>
      </w:r>
      <w:proofErr w:type="spellStart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общеразвивающие</w:t>
      </w:r>
      <w:proofErr w:type="spellEnd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 для вводной и заключительной частей урока. Обычно это очень простые, ритмичные упражнения, эмоционально выполняемые под музыку. С помощью таких упражнений учитель успешно решает намеченные задачи: подготовить организм занимающихся к предстоящей нагрузке, повысить их эмоциональное состояние.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3.</w:t>
      </w:r>
      <w:r w:rsidRPr="00B2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Сюжетно – ролевые уроки</w:t>
      </w:r>
      <w:r w:rsidRPr="00B2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Сюжетный урок-это спектакль, а дети на нём - артисты. Задача учителя - раскрыть творческий и физический потенциал детей, дать каждому ребёнку возможность проявить себя и порадоваться за себя и других.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Сюжетно-ролевые уроки представляют собой особую организацию урока физической культуры, в котором поставленные учебные задачи решаются в творческой, игровой форме с использованием ранее задуманного сюжета в совокупности с выполнением различных ролей. С одной стороны, сюжетно-ролевые уроки дарят детям сиюминутную радость, с другой стороны, эти уроки должны быть направлены в будущее, должны моделировать какие-либо сказочные или жизненные ситуации.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Примерами сюжетно-ролевых уроков могут служить игра «Зов джунглей»</w:t>
      </w:r>
    </w:p>
    <w:p w:rsidR="00B22B5D" w:rsidRPr="00B22B5D" w:rsidRDefault="00B22B5D" w:rsidP="00B2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22B5D" w:rsidRPr="00B22B5D" w:rsidRDefault="00B22B5D" w:rsidP="00B2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 Народные игры.</w:t>
      </w:r>
      <w:r w:rsidRPr="00B22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народа есть свои, национальные игры, которые в процессе 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развития общества претерпели изменения, обогатились новым содержанием, потеряли свою изначальную специфичность. Поэтому во многих современных играх присутствуют элементы народной игры.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- важнейшая сфера жизнедеятельности ребёнка. Одно из основных преимуществ игровой деятельности состоит в том, что в игру ребёнок всегда вступает добровольно. Заставить играть нельзя. А вот для педагога самое главное дать детям возможность раскрыть себя, реализовать свои силы, проявить самостоятельность в действиях и поступках, познать преимущества совместной деятельности. В игре развиваются ловкость, сила, выносливость, скоростные, качества, происходит оздоровление ребёнка.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уроках физкультуры применяю, такие игры, как  «Лапта», «Городки», «Салки», «Ручеёк», «Кошки и мышки», «Третий лишний», «Жмурки» и др.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Участвуя в этих играх (особенно командных), дети более тесно общаются, лучше узнают друг друга.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5.</w:t>
      </w:r>
      <w:proofErr w:type="gramEnd"/>
      <w:r w:rsidRPr="00B2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Урок-праздник.</w:t>
      </w:r>
      <w:r w:rsidRPr="00B22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Уроки-праздники проводятся в качестве нетрадиционных форм работ  основном, в начальной школе.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могут проводиться во II-IV классах в конце каждой учебной четверти.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очень любят уроки-праздники и всегда с удовольствием участвуют в них.</w:t>
      </w:r>
    </w:p>
    <w:p w:rsidR="00B22B5D" w:rsidRPr="00B22B5D" w:rsidRDefault="00B22B5D" w:rsidP="00B2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6.    ТСО на уроках физической культуры.</w:t>
      </w:r>
      <w:r w:rsidRPr="00B22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181818"/>
          <w:sz w:val="28"/>
          <w:szCs w:val="28"/>
        </w:rPr>
        <w:t>Учитель физической культуры должен быть вооружён средствами и методами технических средств обучения (СТО), способствующими формированию у занимающихся навыков самостоятельных занятий, стимулирующими осознанное отношение к обучению. Важно научиться реализовывать мотивационную, информационно - обучающую, тренажёрную, контролирующую и вспомогательную функцию ТСО в процессе физического воспитания.</w:t>
      </w:r>
    </w:p>
    <w:p w:rsidR="00B22B5D" w:rsidRPr="00B22B5D" w:rsidRDefault="00B22B5D" w:rsidP="00B2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7</w:t>
      </w:r>
      <w:r w:rsidRPr="00B22B5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.</w:t>
      </w:r>
      <w:r w:rsidRPr="00B2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22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Спортивные развлечения и прогулки</w:t>
      </w:r>
    </w:p>
    <w:p w:rsidR="00B22B5D" w:rsidRPr="00B22B5D" w:rsidRDefault="00B22B5D" w:rsidP="00B2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практике физического воспитания детей в качестве нетрадиционных форм обучения используются спортивные развлечения и прогулки. К спортивным развлечениям относятся катание на санках, коньках, велосипедах, плавание, элементы бадминтона, настольного тенниса и др. Эти упражнения из различных видов спорта условно названы спортивными развлечениями в связи со своеобразием их применения: без установки на спортивный результат.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Главное в них - развлечение, удовольствие, относительная свобода действий, отсутствие строгой регламентации, наличие ярких игровых моментов. Нельзя забывать, что спортивные развлечения представляют собой новые для детей виды двигательной деятельности и поэтому им необходимо последовательно обучать.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Основное назначение прогулок - пребывание на открытом воздухе, 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заполненное подвижными играми и физическими упражнениями.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Главная, из них - применение детьми двигательных умений в естественных условиях, отличающихся </w:t>
      </w:r>
      <w:proofErr w:type="gramStart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учебных. Особое место занимают прогулки по пересечённой местности. Так, прогулки с постепенным подъёмом в гору применяются даже в лечебных целях для укрепления сердечной деятельности.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Прогулки строго регламентируются, дистанция их постепенно удлиняется и усложняется.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реализация реформы школы требует решения одной из главных задач: совершенствования урока. Эффективность современного урока оценивается по его конечному результату. Это требует от учителя тщательного продумывания содержания учебного материала и организации форм деятельности учеников на уроке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</w:t>
      </w:r>
      <w:proofErr w:type="spellEnd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изучаемую тему, я пришёл  к выводу, что время </w:t>
      </w:r>
      <w:proofErr w:type="gramStart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идёт</w:t>
      </w:r>
      <w:proofErr w:type="gramEnd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появляются новые виды спорта, новое оборудование и старая методика (традиционный урок) становится менее эффективным новых </w:t>
      </w:r>
      <w:proofErr w:type="spellStart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реалях</w:t>
      </w:r>
      <w:proofErr w:type="spellEnd"/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жизни. Наиболее эффективными и вызывающими наибольший интерес у учащихся, являются: уроки с использованием нестандартного оборудования, сюжетно-ролевые уроки, уроки- праздники, уроки с  использование танцевальных упражнений, народных игр, спортивных развлечений и прогулок на уроке</w:t>
      </w: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2B5D" w:rsidRPr="00B22B5D" w:rsidRDefault="00B22B5D" w:rsidP="00B22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22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5476" w:rsidRDefault="00095476" w:rsidP="00B22B5D"/>
    <w:sectPr w:rsidR="0009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B5D"/>
    <w:rsid w:val="00095476"/>
    <w:rsid w:val="00B2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1244</Words>
  <Characters>7091</Characters>
  <Application>Microsoft Office Word</Application>
  <DocSecurity>0</DocSecurity>
  <Lines>59</Lines>
  <Paragraphs>16</Paragraphs>
  <ScaleCrop>false</ScaleCrop>
  <Company>Grizli777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2022-09-20T13:26:00Z</dcterms:created>
  <dcterms:modified xsi:type="dcterms:W3CDTF">2022-09-20T13:29:00Z</dcterms:modified>
</cp:coreProperties>
</file>