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7" w:rsidRDefault="00B239B7" w:rsidP="00836501">
      <w:pPr>
        <w:jc w:val="both"/>
        <w:rPr>
          <w:b/>
          <w:bCs/>
        </w:rPr>
      </w:pPr>
    </w:p>
    <w:p w:rsidR="00B239B7" w:rsidRDefault="00B239B7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Default="00043C68" w:rsidP="00836501">
      <w:pPr>
        <w:jc w:val="both"/>
        <w:rPr>
          <w:b/>
          <w:bCs/>
        </w:rPr>
      </w:pPr>
    </w:p>
    <w:p w:rsidR="00043C68" w:rsidRPr="00187224" w:rsidRDefault="00043C68" w:rsidP="00836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224">
        <w:rPr>
          <w:rFonts w:ascii="Times New Roman" w:hAnsi="Times New Roman" w:cs="Times New Roman"/>
          <w:i/>
          <w:sz w:val="28"/>
          <w:szCs w:val="28"/>
        </w:rPr>
        <w:t xml:space="preserve">Куртлацкова Е.И., учитель истории </w:t>
      </w:r>
    </w:p>
    <w:p w:rsidR="00043C68" w:rsidRPr="00187224" w:rsidRDefault="00043C68" w:rsidP="00836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224">
        <w:rPr>
          <w:rFonts w:ascii="Times New Roman" w:hAnsi="Times New Roman" w:cs="Times New Roman"/>
          <w:i/>
          <w:sz w:val="28"/>
          <w:szCs w:val="28"/>
        </w:rPr>
        <w:t xml:space="preserve">МКОУ «Распопинская СОШ» </w:t>
      </w:r>
    </w:p>
    <w:p w:rsidR="00043C68" w:rsidRPr="00187224" w:rsidRDefault="00043C68" w:rsidP="00836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224">
        <w:rPr>
          <w:rFonts w:ascii="Times New Roman" w:hAnsi="Times New Roman" w:cs="Times New Roman"/>
          <w:i/>
          <w:sz w:val="28"/>
          <w:szCs w:val="28"/>
        </w:rPr>
        <w:t>Клетского района Волгоградской области</w:t>
      </w:r>
    </w:p>
    <w:p w:rsidR="00043C68" w:rsidRPr="00187224" w:rsidRDefault="00043C68" w:rsidP="008365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3C68" w:rsidRPr="00187224" w:rsidRDefault="00043C68" w:rsidP="008365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3C68" w:rsidRPr="00187224" w:rsidRDefault="00043C68" w:rsidP="008365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4">
        <w:rPr>
          <w:rFonts w:ascii="Times New Roman" w:hAnsi="Times New Roman" w:cs="Times New Roman"/>
          <w:b/>
          <w:sz w:val="28"/>
          <w:szCs w:val="28"/>
        </w:rPr>
        <w:t xml:space="preserve">Тезисы к статье </w:t>
      </w:r>
    </w:p>
    <w:p w:rsidR="00043C68" w:rsidRPr="00187224" w:rsidRDefault="00043C68" w:rsidP="00836501">
      <w:pPr>
        <w:pStyle w:val="a6"/>
        <w:jc w:val="center"/>
        <w:rPr>
          <w:b/>
          <w:sz w:val="28"/>
          <w:szCs w:val="28"/>
        </w:rPr>
      </w:pPr>
      <w:r w:rsidRPr="00187224">
        <w:rPr>
          <w:b/>
          <w:sz w:val="28"/>
          <w:szCs w:val="28"/>
        </w:rPr>
        <w:t>«</w:t>
      </w:r>
      <w:r w:rsidRPr="00187224">
        <w:rPr>
          <w:rFonts w:ascii="Times New Roman" w:hAnsi="Times New Roman" w:cs="Times New Roman"/>
          <w:b/>
          <w:sz w:val="28"/>
          <w:szCs w:val="28"/>
        </w:rPr>
        <w:t>Историческое сознание донского казачества и его изучение на уроках истории и во внеурочное время</w:t>
      </w:r>
      <w:r w:rsidRPr="00187224">
        <w:rPr>
          <w:b/>
          <w:sz w:val="28"/>
          <w:szCs w:val="28"/>
        </w:rPr>
        <w:t>»</w:t>
      </w:r>
    </w:p>
    <w:p w:rsidR="00043C68" w:rsidRPr="00187224" w:rsidRDefault="00043C68" w:rsidP="008365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68" w:rsidRPr="00187224" w:rsidRDefault="00043C68" w:rsidP="008365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68" w:rsidRPr="00187224" w:rsidRDefault="00043C68" w:rsidP="008365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В последние годы существенное изменение претерпела государственная политика Российской Федерации в отношении казачества.</w:t>
      </w:r>
    </w:p>
    <w:p w:rsidR="00043C68" w:rsidRPr="00187224" w:rsidRDefault="00043C68" w:rsidP="008365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Формирование исторического самосознания современного поколения во многом базируется на ярких, достойных подражания примерах исторического самосознания предков, в том числе донских казаков.</w:t>
      </w:r>
    </w:p>
    <w:p w:rsidR="00043C68" w:rsidRPr="00187224" w:rsidRDefault="00043C68" w:rsidP="008365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Перед современной школой встает непростая задача: сохранить, передать и приобщить юное поколение к культурному наследию казачества. Работа может вестись по двум направлениям: </w:t>
      </w:r>
    </w:p>
    <w:p w:rsidR="00043C68" w:rsidRPr="00187224" w:rsidRDefault="00043C68" w:rsidP="00836501">
      <w:pPr>
        <w:pStyle w:val="a6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Учебные проекты:</w:t>
      </w:r>
    </w:p>
    <w:p w:rsidR="00043C68" w:rsidRPr="00187224" w:rsidRDefault="00043C68" w:rsidP="00836501">
      <w:pPr>
        <w:pStyle w:val="a6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Внеурочная </w:t>
      </w:r>
      <w:proofErr w:type="spellStart"/>
      <w:r w:rsidRPr="00187224">
        <w:rPr>
          <w:rFonts w:ascii="Times New Roman" w:hAnsi="Times New Roman" w:cs="Times New Roman"/>
          <w:sz w:val="28"/>
          <w:szCs w:val="28"/>
        </w:rPr>
        <w:t>деятиельность</w:t>
      </w:r>
      <w:proofErr w:type="spellEnd"/>
      <w:r w:rsidRPr="00187224">
        <w:rPr>
          <w:rFonts w:ascii="Times New Roman" w:hAnsi="Times New Roman" w:cs="Times New Roman"/>
          <w:sz w:val="28"/>
          <w:szCs w:val="28"/>
        </w:rPr>
        <w:t>.</w:t>
      </w:r>
    </w:p>
    <w:p w:rsidR="00043C68" w:rsidRPr="00187224" w:rsidRDefault="00043C68" w:rsidP="0083650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Таким образом, шаг за шагом усилиями всего педагогического коллектива у детей формируется сознание того, что они принадлежат к особой общности людей - казакам.</w:t>
      </w:r>
    </w:p>
    <w:p w:rsidR="00043C68" w:rsidRPr="00187224" w:rsidRDefault="00043C68" w:rsidP="0083650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3C68" w:rsidRPr="00187224" w:rsidRDefault="00043C68" w:rsidP="008365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9B7" w:rsidRPr="00187224" w:rsidRDefault="00B239B7" w:rsidP="00836501">
      <w:pPr>
        <w:jc w:val="both"/>
        <w:rPr>
          <w:b/>
          <w:bCs/>
          <w:sz w:val="28"/>
          <w:szCs w:val="28"/>
        </w:rPr>
      </w:pPr>
    </w:p>
    <w:p w:rsidR="00B239B7" w:rsidRPr="00187224" w:rsidRDefault="00B239B7" w:rsidP="00836501">
      <w:pPr>
        <w:jc w:val="both"/>
        <w:rPr>
          <w:b/>
          <w:bCs/>
          <w:sz w:val="28"/>
          <w:szCs w:val="28"/>
        </w:rPr>
      </w:pPr>
    </w:p>
    <w:p w:rsidR="00B239B7" w:rsidRPr="00187224" w:rsidRDefault="00B239B7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Default="00852C74" w:rsidP="00836501">
      <w:pPr>
        <w:jc w:val="both"/>
        <w:rPr>
          <w:b/>
          <w:bCs/>
        </w:rPr>
      </w:pPr>
    </w:p>
    <w:p w:rsidR="00852C74" w:rsidRPr="00187224" w:rsidRDefault="00852C74" w:rsidP="00852C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Статья:</w:t>
      </w:r>
    </w:p>
    <w:p w:rsidR="00852C74" w:rsidRPr="00187224" w:rsidRDefault="00852C74" w:rsidP="00852C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4">
        <w:rPr>
          <w:rFonts w:ascii="Times New Roman" w:hAnsi="Times New Roman" w:cs="Times New Roman"/>
          <w:b/>
          <w:sz w:val="28"/>
          <w:szCs w:val="28"/>
        </w:rPr>
        <w:t>«Историческое сознание донского казачества и его изучение на уроках истории и во внеурочное время»</w:t>
      </w:r>
    </w:p>
    <w:p w:rsidR="00852C74" w:rsidRPr="00187224" w:rsidRDefault="00852C74" w:rsidP="00852C7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2C74" w:rsidRPr="00187224" w:rsidRDefault="00852C74" w:rsidP="00852C74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2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Куртлацкова Елена Ивановна,</w:t>
      </w:r>
    </w:p>
    <w:p w:rsidR="00852C74" w:rsidRPr="00187224" w:rsidRDefault="00852C74" w:rsidP="00852C74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2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учитель истории МКОУ «Распопинская СОШ»                          </w:t>
      </w:r>
    </w:p>
    <w:p w:rsidR="00852C74" w:rsidRPr="00187224" w:rsidRDefault="00852C74" w:rsidP="00852C74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72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Клетский район</w:t>
      </w:r>
    </w:p>
    <w:p w:rsidR="00852C74" w:rsidRPr="00187224" w:rsidRDefault="00852C74" w:rsidP="00852C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В последние годы существенное изменение претерпела государственная политика Российской Федерации в отношении казачества. Казаки активно содействуют решению вопросов местного значения, исходя из интересов населения и учитывая исторические и местные традиции. 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ее социальными институтами: образовательными учреждениями, семьей, церковью. 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Формирование исторического самосознания современного поколения во многом базируется на ярких, достойных подражания примерах исторического самосознания предков, в том числе донских казаков.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Самое главное предназначение казачества и его войск - это защита пределов родной земли. Ведь не случайно  первым летописным казаком нам видится Илья Муромец, витязь  с богатырской заставы северной окраины дикой степи. В русских народных былинах Илья Муромец именуется «старым матерым казаком» и даже богатырь Добрыня Никитич часто называется «дончаком».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Нельзя, </w:t>
      </w:r>
      <w:proofErr w:type="gramStart"/>
      <w:r w:rsidRPr="00187224">
        <w:rPr>
          <w:rFonts w:ascii="Times New Roman" w:hAnsi="Times New Roman" w:cs="Times New Roman"/>
          <w:sz w:val="28"/>
          <w:szCs w:val="28"/>
        </w:rPr>
        <w:t>не обратить внимание</w:t>
      </w:r>
      <w:proofErr w:type="gramEnd"/>
      <w:r w:rsidRPr="00187224">
        <w:rPr>
          <w:rFonts w:ascii="Times New Roman" w:hAnsi="Times New Roman" w:cs="Times New Roman"/>
          <w:sz w:val="28"/>
          <w:szCs w:val="28"/>
        </w:rPr>
        <w:t xml:space="preserve">, на руководящую роль казаков в народных восстаниях и крестьянских воинах, которыми так полна история государства. Мало кого из любителей истории может оставить равнодушным «бунт Стеньки Разина» самого удачливого казака-разбойника России. Но еще выше шагнул другой донской казак – Емельян Пугачев. Он стал предводителем крупнейшей в Российской истории крестьянской войны под именем «счастливо спасшегося от убийства императора Петра </w:t>
      </w:r>
      <w:r w:rsidRPr="001872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224">
        <w:rPr>
          <w:rFonts w:ascii="Times New Roman" w:hAnsi="Times New Roman" w:cs="Times New Roman"/>
          <w:sz w:val="28"/>
          <w:szCs w:val="28"/>
        </w:rPr>
        <w:t>». И тот и другой собирались « дойти до Москвы». Бунтарь Степан Разин стал героем множества песен и легенд, сказаний и романов, присказок и стихов. Е. Пугачев со своей «</w:t>
      </w:r>
      <w:proofErr w:type="gramStart"/>
      <w:r w:rsidRPr="00187224">
        <w:rPr>
          <w:rFonts w:ascii="Times New Roman" w:hAnsi="Times New Roman" w:cs="Times New Roman"/>
          <w:sz w:val="28"/>
          <w:szCs w:val="28"/>
        </w:rPr>
        <w:t>пугачевщиной</w:t>
      </w:r>
      <w:proofErr w:type="gramEnd"/>
      <w:r w:rsidRPr="00187224">
        <w:rPr>
          <w:rFonts w:ascii="Times New Roman" w:hAnsi="Times New Roman" w:cs="Times New Roman"/>
          <w:sz w:val="28"/>
          <w:szCs w:val="28"/>
        </w:rPr>
        <w:t xml:space="preserve">» </w:t>
      </w:r>
      <w:r w:rsidRPr="00187224">
        <w:rPr>
          <w:rFonts w:ascii="Times New Roman" w:hAnsi="Times New Roman" w:cs="Times New Roman"/>
          <w:sz w:val="28"/>
          <w:szCs w:val="28"/>
        </w:rPr>
        <w:lastRenderedPageBreak/>
        <w:t xml:space="preserve">таких почестей от народа не получил. Зато он потряс до основания державу императрицы Екатерины Великой. 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Подвиги казаков в военной истории  России  известны каждому казаку, как известно каждому русскому человеку блистательное участие казаков  атамана Платова в окончательном разгроме Наполеоновских </w:t>
      </w:r>
      <w:proofErr w:type="gramStart"/>
      <w:r w:rsidRPr="00187224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187224">
        <w:rPr>
          <w:rFonts w:ascii="Times New Roman" w:hAnsi="Times New Roman" w:cs="Times New Roman"/>
          <w:sz w:val="28"/>
          <w:szCs w:val="28"/>
        </w:rPr>
        <w:t xml:space="preserve">. А когда император Павел </w:t>
      </w:r>
      <w:r w:rsidRPr="001872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4">
        <w:rPr>
          <w:rFonts w:ascii="Times New Roman" w:hAnsi="Times New Roman" w:cs="Times New Roman"/>
          <w:sz w:val="28"/>
          <w:szCs w:val="28"/>
        </w:rPr>
        <w:t xml:space="preserve"> объявил Донскому Войску о походе на Индию, все казачьи полки послушно двинулись в зимнюю стужу на Восток. И во всех остальных военных кампаниях России казачьи войска покрыли славой не только свое оружие, но и оружие всей русской земли. И борьба с большевизмом была продолжением боевой казачьей традиции охраны рубежей с начала Руси, а потом и России.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С гибелью Российской Империи погибало и самобытное казачество. Что касается участия казачества в государственной жизни России, то это выдвижение из своей «могутной» среды великих людей в разных областях науки, литературы, медицины и т.д. Это было и остается  частью служения казаков Отечеству.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К сожалению, на уроках истории невозможно детально изучить историю донского казачества, а быт, традиции, язык, культура вообще не рассматриваются. В такой ситуации, только школа поможет детям понять, кто они такие, удивительный древний, самобытный и прекрасный народ - казаки.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Казачество всегда, при любых обстоятельствах и условиях ревностно относилось к своим  родовым корням и традициям, уходящим вглубь исторических времен. 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Казаки не только гордились своими предками, но и своими детьми. Внуков воспитывали на примере  своих славных и знаменитых родичей, земляков.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Проживая на донской земле, с раннего детства наши дети слышат: «Мы казаки» и тут же слышат: «Мы русские». Так кто мы? Казаки - это русские? Как получилось, что по паспорту мы русские, а считаем себя казаками? Давно ли живут казаки на Дону? Есть ли казаки еще где-либо? Откуда взялся этот народ? Ответ на эти вопросы и просты и сложны одновременно. В прошлом веке казачество понесло страшные людские, материальные, культурные потери.                                 Казалось бы,  годы гражданской войны, </w:t>
      </w:r>
      <w:proofErr w:type="spellStart"/>
      <w:r w:rsidRPr="00187224">
        <w:rPr>
          <w:rFonts w:ascii="Times New Roman" w:hAnsi="Times New Roman" w:cs="Times New Roman"/>
          <w:sz w:val="28"/>
          <w:szCs w:val="28"/>
        </w:rPr>
        <w:t>расказачивание</w:t>
      </w:r>
      <w:proofErr w:type="spellEnd"/>
      <w:r w:rsidRPr="00187224">
        <w:rPr>
          <w:rFonts w:ascii="Times New Roman" w:hAnsi="Times New Roman" w:cs="Times New Roman"/>
          <w:sz w:val="28"/>
          <w:szCs w:val="28"/>
        </w:rPr>
        <w:t xml:space="preserve">, раскулачивание, коллективизация должны были стереть память о казаках. В сознании казаков и их потомках произошли большие изменения. Неузнаваемо изменился быт, культура, язык, обычаи. В такой ситуации именно школа поможет детям понять, кто они такие, осознать себя как часть огромной страны - России. Но это малая часть удивительно древний, самобытный и прекрасный народ - казаки. 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Перед современной школой встает непростая задача: сохранить, передать и приобщить юное поколение к культурному наследию казачества. Один из путей решения этой важнейшей проблемы – использование этнокультурного компонента на уроках истории и во внеурочной деятельности. Учащиеся - это будущее нашей малой родины, и они должны знать историю, культуру и традиции казачества. Богатая культура российского казачества представляет </w:t>
      </w:r>
      <w:r w:rsidRPr="00187224">
        <w:rPr>
          <w:rFonts w:ascii="Times New Roman" w:hAnsi="Times New Roman" w:cs="Times New Roman"/>
          <w:sz w:val="28"/>
          <w:szCs w:val="28"/>
        </w:rPr>
        <w:lastRenderedPageBreak/>
        <w:t>особый интерес и возможность активно изучать и культивировать в практической деятельности традиции исторически сложившейся казачьей системы духовно-нравственного, патриотического и физического воспитания.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Формирование исторического сознания казачества может вестись по нескольким направлениям. Во-первых, это учебные проекты, тематика которых может быть разнообразна, но при этом учитывать учебную программу: </w:t>
      </w:r>
    </w:p>
    <w:p w:rsidR="00852C74" w:rsidRPr="00187224" w:rsidRDefault="00852C74" w:rsidP="00852C7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«Происхождение казаков. Можно ли считать казаков народом?»  Проект выполняется при изучении темы «Восточные славяне и их соседи» На уроке можно создать проблемную  ситуацию, которая выльется в учебный проект. Проект может быть представлен на уроках, изучающих правление Ивана Грозного, потому что на этих уроках говориться о привлечении казаков на государеву службу. </w:t>
      </w:r>
    </w:p>
    <w:p w:rsidR="00852C74" w:rsidRPr="00187224" w:rsidRDefault="00852C74" w:rsidP="00852C7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«Гражданская война - величайшая трагедия в истории казачества». Этот учебный проект выполняется на уроках, изучающих гражданскую войну. Или модернизацию экономики, где говориться о раскулачивании и </w:t>
      </w:r>
      <w:proofErr w:type="spellStart"/>
      <w:r w:rsidRPr="00187224">
        <w:rPr>
          <w:rFonts w:ascii="Times New Roman" w:hAnsi="Times New Roman" w:cs="Times New Roman"/>
          <w:sz w:val="28"/>
          <w:szCs w:val="28"/>
        </w:rPr>
        <w:t>расказачивании</w:t>
      </w:r>
      <w:proofErr w:type="spellEnd"/>
      <w:r w:rsidRPr="00187224">
        <w:rPr>
          <w:rFonts w:ascii="Times New Roman" w:hAnsi="Times New Roman" w:cs="Times New Roman"/>
          <w:sz w:val="28"/>
          <w:szCs w:val="28"/>
        </w:rPr>
        <w:t xml:space="preserve">. Так же исследовательские работы, которые непосредственно связаны с родной станицей. Их тематика очень широка «Георгиевские кавалеры станицы Распопинской», «Атаманы станицы Распопинской», «Топонимика станицы», «Старейшие казачьи семьи станицы», «История возникновения станицы Распопинской» </w:t>
      </w:r>
    </w:p>
    <w:p w:rsidR="00852C74" w:rsidRPr="00187224" w:rsidRDefault="00852C74" w:rsidP="00852C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Второе направление работы - это внеурочная деятельность. Здесь формы работы более разнообразны, начиная с классных часов и встреч со старожилами  и заканчивая большими общешкольными фестивалями казачества, конкурсами казачьей песни и казачьей кухни. Но и эта деятельность должна быть систематизирована.</w:t>
      </w:r>
    </w:p>
    <w:p w:rsidR="00852C74" w:rsidRPr="00187224" w:rsidRDefault="00852C74" w:rsidP="00852C7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>Таким образом, шаг за шагом усилиями всего педагогического коллектива у детей формируется сознание того, что они принадлежат к особой общности людей - казакам.</w:t>
      </w:r>
    </w:p>
    <w:p w:rsidR="00852C74" w:rsidRPr="00187224" w:rsidRDefault="00852C74" w:rsidP="00852C7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87224">
        <w:rPr>
          <w:rFonts w:ascii="Times New Roman" w:hAnsi="Times New Roman" w:cs="Times New Roman"/>
          <w:sz w:val="28"/>
          <w:szCs w:val="28"/>
        </w:rPr>
        <w:t xml:space="preserve">Для каждого из нас есть своя земля, свой неповторимый отчий край с его богатыми традициями. Подлинная культура, нравственный облик современного человека, его дела и поступки немыслимы без его родовых корней. И тот, кто потерял это </w:t>
      </w:r>
      <w:proofErr w:type="gramStart"/>
      <w:r w:rsidRPr="00187224">
        <w:rPr>
          <w:rFonts w:ascii="Times New Roman" w:hAnsi="Times New Roman" w:cs="Times New Roman"/>
          <w:sz w:val="28"/>
          <w:szCs w:val="28"/>
        </w:rPr>
        <w:t>чувство</w:t>
      </w:r>
      <w:proofErr w:type="gramEnd"/>
      <w:r w:rsidRPr="00187224">
        <w:rPr>
          <w:rFonts w:ascii="Times New Roman" w:hAnsi="Times New Roman" w:cs="Times New Roman"/>
          <w:sz w:val="28"/>
          <w:szCs w:val="28"/>
        </w:rPr>
        <w:t xml:space="preserve"> отчего края, кто забыл обязанность почитания предков, тот потерял, прежде  всего, самого себя, свое «Я».</w:t>
      </w:r>
    </w:p>
    <w:p w:rsidR="00852C74" w:rsidRPr="00187224" w:rsidRDefault="00852C74" w:rsidP="00852C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2C74" w:rsidRPr="00187224" w:rsidRDefault="00852C74" w:rsidP="00852C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p w:rsidR="00852C74" w:rsidRPr="00187224" w:rsidRDefault="00852C74" w:rsidP="00836501">
      <w:pPr>
        <w:jc w:val="both"/>
        <w:rPr>
          <w:b/>
          <w:bCs/>
          <w:sz w:val="28"/>
          <w:szCs w:val="28"/>
        </w:rPr>
      </w:pPr>
    </w:p>
    <w:sectPr w:rsidR="00852C74" w:rsidRPr="00187224" w:rsidSect="00DB27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59EB"/>
    <w:multiLevelType w:val="hybridMultilevel"/>
    <w:tmpl w:val="93944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74E61"/>
    <w:multiLevelType w:val="hybridMultilevel"/>
    <w:tmpl w:val="533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2DC"/>
    <w:multiLevelType w:val="hybridMultilevel"/>
    <w:tmpl w:val="9476E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744F3"/>
    <w:multiLevelType w:val="hybridMultilevel"/>
    <w:tmpl w:val="47725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75FBF"/>
    <w:multiLevelType w:val="hybridMultilevel"/>
    <w:tmpl w:val="D708F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A1DD5"/>
    <w:multiLevelType w:val="hybridMultilevel"/>
    <w:tmpl w:val="5C0A6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2DF"/>
    <w:rsid w:val="00043C68"/>
    <w:rsid w:val="000C4350"/>
    <w:rsid w:val="00187224"/>
    <w:rsid w:val="001D22A4"/>
    <w:rsid w:val="001E282D"/>
    <w:rsid w:val="00463663"/>
    <w:rsid w:val="006E3A89"/>
    <w:rsid w:val="00704CC9"/>
    <w:rsid w:val="00836501"/>
    <w:rsid w:val="00852C74"/>
    <w:rsid w:val="00864667"/>
    <w:rsid w:val="00A216B8"/>
    <w:rsid w:val="00A75CDA"/>
    <w:rsid w:val="00B239B7"/>
    <w:rsid w:val="00B25704"/>
    <w:rsid w:val="00BB334C"/>
    <w:rsid w:val="00C542DF"/>
    <w:rsid w:val="00D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42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3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c4">
    <w:name w:val="c12 c4"/>
    <w:basedOn w:val="a"/>
    <w:semiHidden/>
    <w:rsid w:val="00A216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43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043C6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43C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"Распопинская СОШ"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6</cp:revision>
  <dcterms:created xsi:type="dcterms:W3CDTF">2015-04-14T11:14:00Z</dcterms:created>
  <dcterms:modified xsi:type="dcterms:W3CDTF">2023-05-11T06:14:00Z</dcterms:modified>
</cp:coreProperties>
</file>