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jc w:val="center"/>
        <w:rPr/>
      </w:pPr>
      <w:r>
        <w:t>Проект «Азбука общения»</w:t>
      </w:r>
    </w:p>
    <w:p>
      <w:pPr>
        <w:pStyle w:val="style0"/>
        <w:numPr>
          <w:ilvl w:val="0"/>
          <w:numId w:val="0"/>
        </w:numPr>
        <w:jc w:val="left"/>
        <w:rPr/>
      </w:pPr>
    </w:p>
    <w:p>
      <w:pPr>
        <w:pStyle w:val="style0"/>
        <w:rPr/>
      </w:pPr>
      <w:r>
        <w:t>Цель проекта: развитие активной социальной позиции дошкольника. Проект направлен на профилактику возникновения дискомфорта в общении у детей в детском саду, создание благоприятной атмосферы в детском коллективе.</w:t>
      </w:r>
    </w:p>
    <w:p>
      <w:pPr>
        <w:pStyle w:val="style0"/>
        <w:rPr/>
      </w:pPr>
      <w:r>
        <w:t>Задачи:</w:t>
      </w:r>
    </w:p>
    <w:p>
      <w:pPr>
        <w:pStyle w:val="style179"/>
        <w:numPr>
          <w:ilvl w:val="0"/>
          <w:numId w:val="1"/>
        </w:numPr>
        <w:rPr/>
      </w:pPr>
      <w:r>
        <w:t>развитие коммуникативных навыков;</w:t>
      </w:r>
    </w:p>
    <w:p>
      <w:pPr>
        <w:pStyle w:val="style179"/>
        <w:numPr>
          <w:ilvl w:val="0"/>
          <w:numId w:val="1"/>
        </w:numPr>
        <w:rPr/>
      </w:pPr>
      <w:r>
        <w:t>развитие воображения;</w:t>
      </w:r>
    </w:p>
    <w:p>
      <w:pPr>
        <w:pStyle w:val="style179"/>
        <w:numPr>
          <w:ilvl w:val="0"/>
          <w:numId w:val="1"/>
        </w:numPr>
        <w:rPr/>
      </w:pPr>
      <w:r>
        <w:t>развитие выразительности речи;</w:t>
      </w:r>
    </w:p>
    <w:p>
      <w:pPr>
        <w:pStyle w:val="style179"/>
        <w:numPr>
          <w:ilvl w:val="0"/>
          <w:numId w:val="1"/>
        </w:numPr>
        <w:rPr/>
      </w:pPr>
      <w:r>
        <w:t>формирование способности эмоциональной саморегуляции;</w:t>
      </w:r>
    </w:p>
    <w:p>
      <w:pPr>
        <w:pStyle w:val="style179"/>
        <w:numPr>
          <w:ilvl w:val="0"/>
          <w:numId w:val="1"/>
        </w:numPr>
        <w:rPr/>
      </w:pPr>
      <w:r>
        <w:t>овладение ребенком “языком” эмоций как способом выражения собственного эмоционального состояния;</w:t>
      </w:r>
    </w:p>
    <w:p>
      <w:pPr>
        <w:pStyle w:val="style179"/>
        <w:numPr>
          <w:ilvl w:val="0"/>
          <w:numId w:val="1"/>
        </w:numPr>
        <w:rPr/>
      </w:pPr>
      <w:r>
        <w:t>обучение способам выражать эмоции;</w:t>
      </w:r>
    </w:p>
    <w:p>
      <w:pPr>
        <w:pStyle w:val="style179"/>
        <w:numPr>
          <w:ilvl w:val="0"/>
          <w:numId w:val="1"/>
        </w:numPr>
        <w:rPr/>
      </w:pPr>
      <w:r>
        <w:t>обогащение и активизация словарного запаса;</w:t>
      </w:r>
    </w:p>
    <w:p>
      <w:pPr>
        <w:pStyle w:val="style179"/>
        <w:numPr>
          <w:ilvl w:val="0"/>
          <w:numId w:val="1"/>
        </w:numPr>
        <w:rPr/>
      </w:pPr>
      <w:r>
        <w:t>снижение агрессивности;</w:t>
      </w:r>
    </w:p>
    <w:p>
      <w:pPr>
        <w:pStyle w:val="style179"/>
        <w:numPr>
          <w:ilvl w:val="0"/>
          <w:numId w:val="2"/>
        </w:numPr>
        <w:rPr/>
      </w:pPr>
      <w:r>
        <w:t>гармонизация взаимоотношений ребенка и взрослого.</w:t>
      </w:r>
    </w:p>
    <w:p>
      <w:pPr>
        <w:pStyle w:val="style0"/>
        <w:rPr/>
      </w:pPr>
      <w:r>
        <w:t>Участники проекта: дети и воспитатели старшей и подготовительной к школе групп, учитель-логопед, педагог-психолог.</w:t>
      </w:r>
    </w:p>
    <w:p>
      <w:pPr>
        <w:pStyle w:val="style0"/>
        <w:rPr/>
      </w:pPr>
      <w:r>
        <w:t>Все изменения в познавательной деятельности, которые происходят на протяжении детства, необходимо связывать с глубокими изменениями в мотивационно-эмоциональной сфере личности ребенка.</w:t>
      </w:r>
    </w:p>
    <w:p>
      <w:pPr>
        <w:pStyle w:val="style0"/>
        <w:rPr/>
      </w:pPr>
      <w:r>
        <w:t>Изменения генезиса человеческих эмоций имеет весьма важное психолого-педагогическое значение: воспитание предполагает не только обучение детей определенной системе ЗУНов, но и формирование эмоционального отношения к действительности и людям. Эффективность обучения зависит от того, какие чувства вызывает у ребенка та или иная ситуация, как он переживает свои успехи и неудачи.</w:t>
      </w:r>
    </w:p>
    <w:p>
      <w:pPr>
        <w:pStyle w:val="style0"/>
        <w:rPr/>
      </w:pPr>
      <w:r>
        <w:t>Эмоции воздействуют на все компоненты познания: на ощущения, восприятие, воображение, мышление, память, речь.</w:t>
      </w:r>
    </w:p>
    <w:p>
      <w:pPr>
        <w:pStyle w:val="style0"/>
        <w:rPr/>
      </w:pPr>
      <w:r>
        <w:t>Хорошее настроение улучшает процесс запоминания. Благодаря эмоциональной памяти, долго помнятся пережитые события. Дети более насыщено передают переживания.</w:t>
      </w:r>
    </w:p>
    <w:p>
      <w:pPr>
        <w:pStyle w:val="style0"/>
        <w:rPr/>
      </w:pPr>
      <w:r>
        <w:t>Существуют определенные закономерности соотношения эмоциональных состояний с качеством мышления: счастье, имеет тенденцию способствовать выполнению познавательной задачи, тогда как несчастье тормозит ее выполнение. Положительные эмоции увеличивают мотивацию, а отрицательные уменьшают ее.</w:t>
      </w:r>
    </w:p>
    <w:p>
      <w:pPr>
        <w:pStyle w:val="style0"/>
        <w:rPr/>
      </w:pPr>
      <w:r>
        <w:t>Волевые процессы тесно связаны с эмоциями. Настроение отражается на всех этапах волевого акта: на осознание мотива, принятии решения, развертывания процесса достижения цели, завершающегося выполнением принятого решения. Эмоциональная привлекательность цели умножает силы человека, облегчает выполнение решения. Вместе с тем, решения, принятые в состоянии эмоционального напряжения, в гневном раздражении, потом не выполняются.</w:t>
      </w:r>
    </w:p>
    <w:p>
      <w:pPr>
        <w:pStyle w:val="style0"/>
        <w:rPr/>
      </w:pPr>
      <w:r>
        <w:t>Для психического здоровья необходима сбалансированность эмоций, поэтому при воспитании эмоций важно не просто учить детей стимулировать себя в процессе волевого действия с помощью положительных эмоций, но и не бояться отрицательных. Уметь спокойно реагировать на замечания взрослых и товарищей.</w:t>
      </w:r>
    </w:p>
    <w:p>
      <w:pPr>
        <w:pStyle w:val="style0"/>
        <w:rPr/>
      </w:pPr>
      <w:r>
        <w:t>Часто возникающие отрицательные ситуации, невнимательность окружающих, неумение справиться с возникшей проблемой приводят к нарушению эмоционального состояния ребенка. И если вовремя не обратить внимание на возникающие нарушения в эмоциях, то это может вызвать тяжелые последствия. Разбалансированность чувств способствует возникновению эмоциональных расстройств, что отражается в отклонении в развитии, нарушении социальных контактов.</w:t>
      </w:r>
    </w:p>
    <w:p>
      <w:pPr>
        <w:pStyle w:val="style0"/>
        <w:rPr/>
      </w:pPr>
      <w:r>
        <w:t>Наблюдения показывают, что в игре и повседневной деятельности дети часто неадекватно выражают свои эмоции, что является существенным барьером в установлении доброжелательных отношений.</w:t>
      </w:r>
    </w:p>
    <w:p>
      <w:pPr>
        <w:pStyle w:val="style0"/>
        <w:rPr/>
      </w:pPr>
      <w:r>
        <w:t>“Обесчувствованию” способствует и технологизация жизни, в которой участвует ребенок. Детям трудно не только мимическими средствами радость, счастье, страх, удивление, гнев, но и эмоционально адекватно выразить свое высказывание. Речь интонационно монотонная и лексически не выразительная.</w:t>
      </w:r>
    </w:p>
    <w:p>
      <w:pPr>
        <w:pStyle w:val="style0"/>
        <w:rPr/>
      </w:pPr>
      <w:r>
        <w:t>В процессе развития происходят изменения в эмоциональной сфере ребенка. Меняются его взгляды на мир и отношения с окружающими. Возрастает потребность сознавать и контролировать свои эмоции. Но сама по себе эмоциональная лексика качественно не развивается: ее надо формировать. Также необходимо развивать умение адаптироваться к различным условиям общения, умение сдерживать или ограничивать импульсивные реакции.</w:t>
      </w:r>
    </w:p>
    <w:p>
      <w:pPr>
        <w:pStyle w:val="style0"/>
        <w:rPr/>
      </w:pPr>
      <w:r>
        <w:t>Развитие артикуляционного аппарата является фактором, стимулирующим развитие речи, и ей принадлежит ведущая роль в формировании нервно-психических процессов у детей.</w:t>
      </w:r>
    </w:p>
    <w:p>
      <w:pPr>
        <w:pStyle w:val="style0"/>
        <w:rPr/>
      </w:pPr>
      <w:r>
        <w:t>Старший дошкольный возраст характеризуется становлением адекватной самооценки, развитием уверенности в себе, эмпатии. Межличностные отношения со сверстником являются существенным фактором, влияющим на общение, выразительность речи, эмоциональное состояние детей.</w:t>
      </w:r>
    </w:p>
    <w:p>
      <w:pPr>
        <w:pStyle w:val="style0"/>
        <w:rPr/>
      </w:pPr>
      <w:r>
        <w:t>В работе используются игры, направленные на развитие эмоциональной сферы, выразительности речи детей, развитие умения понимать и выражать свое эмоциональное состояние, распознавать чувства других.</w:t>
      </w:r>
    </w:p>
    <w:p>
      <w:pPr>
        <w:pStyle w:val="style0"/>
        <w:rPr/>
      </w:pPr>
      <w:r>
        <w:t>Необходимым условием эффективности проекта является активное участие в нем воспитателей. В соответствии с этим требованием воспитатель выступает на равных с узкими специалистами в работе с детьми.</w:t>
      </w:r>
    </w:p>
    <w:p>
      <w:pPr>
        <w:pStyle w:val="style0"/>
        <w:rPr/>
      </w:pPr>
      <w:r>
        <w:t>Узкие специалисты вместе с воспитателем организуют планирование педагогического процесса в разделах “Совместная деятельность” и “Индивидуальная работа”.</w:t>
      </w:r>
    </w:p>
    <w:p>
      <w:pPr>
        <w:pStyle w:val="style0"/>
        <w:rPr/>
      </w:pPr>
      <w:r>
        <w:t>В работе с воспитателями старшей группы в рамках проекта предполагается организовать деятельность по драматизации. В работе с воспитателями подготовительной группы в рамках проекта предполагается организация работы по художественной литературе.</w:t>
      </w:r>
    </w:p>
    <w:p>
      <w:pPr>
        <w:pStyle w:val="style0"/>
        <w:rPr/>
      </w:pPr>
      <w:r>
        <w:t>ТЕМАТИЧЕСКИЙ ПЛАН</w:t>
      </w:r>
    </w:p>
    <w:p>
      <w:pPr>
        <w:pStyle w:val="style0"/>
        <w:rPr/>
      </w:pPr>
      <w:r>
        <w:t>№</w:t>
      </w:r>
    </w:p>
    <w:p>
      <w:pPr>
        <w:pStyle w:val="style0"/>
        <w:rPr/>
      </w:pPr>
      <w:r>
        <w:t>Тема</w:t>
      </w:r>
    </w:p>
    <w:p>
      <w:pPr>
        <w:pStyle w:val="style0"/>
        <w:rPr/>
      </w:pPr>
      <w:r>
        <w:t>Содержание занятия</w:t>
      </w:r>
    </w:p>
    <w:p>
      <w:pPr>
        <w:pStyle w:val="style0"/>
        <w:rPr/>
      </w:pPr>
      <w:r>
        <w:t>Методические приемы</w:t>
      </w:r>
    </w:p>
    <w:p>
      <w:pPr>
        <w:pStyle w:val="style0"/>
        <w:rPr/>
      </w:pPr>
      <w:r>
        <w:t>Обеспечение</w:t>
      </w:r>
    </w:p>
    <w:p>
      <w:pPr>
        <w:pStyle w:val="style0"/>
        <w:rPr/>
      </w:pPr>
      <w:r>
        <w:t>1</w:t>
        <w:tab/>
        <w:t>Каждый привлекателен по-своему</w:t>
        <w:tab/>
        <w:t>Осознание ребенком отношения к себе, собственной внешности, своим особенностям и способностям. Осознание собственной неповторимости.</w:t>
        <w:tab/>
        <w:t>Игра “Общий круг”</w:t>
      </w:r>
    </w:p>
    <w:p>
      <w:pPr>
        <w:pStyle w:val="style0"/>
        <w:rPr/>
      </w:pPr>
      <w:r>
        <w:t>Цель: эмоциональный настрой, сосредоточиться на партнере.</w:t>
      </w:r>
    </w:p>
    <w:p>
      <w:pPr>
        <w:pStyle w:val="style0"/>
        <w:rPr/>
      </w:pPr>
      <w:r>
        <w:t>Беседа о том, какие люди разные, чем мы отличаемся, чем похожи.</w:t>
      </w:r>
    </w:p>
    <w:p>
      <w:pPr>
        <w:pStyle w:val="style0"/>
        <w:rPr/>
      </w:pPr>
      <w:r>
        <w:t>Игра “Назови ласково”</w:t>
      </w:r>
    </w:p>
    <w:p>
      <w:pPr>
        <w:pStyle w:val="style0"/>
        <w:rPr/>
      </w:pPr>
      <w:r>
        <w:t>Цель: развить позитивное самовосприятие.</w:t>
      </w:r>
    </w:p>
    <w:p>
      <w:pPr>
        <w:pStyle w:val="style0"/>
        <w:rPr/>
      </w:pPr>
      <w:r>
        <w:t>Игра “Кто говорит?”</w:t>
      </w:r>
    </w:p>
    <w:p>
      <w:pPr>
        <w:pStyle w:val="style0"/>
        <w:rPr/>
      </w:pPr>
      <w:r>
        <w:t>Мягкие подушечки для сидения.</w:t>
      </w:r>
    </w:p>
    <w:p>
      <w:pPr>
        <w:pStyle w:val="style0"/>
        <w:rPr/>
      </w:pPr>
      <w:r>
        <w:t>Развитие репертуара телесных ощущений, обучение использованию тактильного контакта как способа выражения симпатии друг к другу.</w:t>
      </w:r>
    </w:p>
    <w:p>
      <w:pPr>
        <w:pStyle w:val="style0"/>
        <w:rPr/>
      </w:pPr>
      <w:r>
        <w:t>Воспитывать внимательное отношение к речи товарищей.</w:t>
      </w:r>
    </w:p>
    <w:p>
      <w:pPr>
        <w:pStyle w:val="style0"/>
        <w:rPr/>
      </w:pPr>
      <w:r>
        <w:t>Беседа о том, как можно показать другому, что он хороший.</w:t>
      </w:r>
    </w:p>
    <w:p>
      <w:pPr>
        <w:pStyle w:val="style0"/>
        <w:rPr/>
      </w:pPr>
      <w:r>
        <w:t>Игра “Муравьи”</w:t>
      </w:r>
    </w:p>
    <w:p>
      <w:pPr>
        <w:pStyle w:val="style0"/>
        <w:rPr/>
      </w:pPr>
      <w:r>
        <w:t>Цель: развитие умения выражать свое состояние без слов через жесты и мимику.</w:t>
      </w:r>
    </w:p>
    <w:p>
      <w:pPr>
        <w:pStyle w:val="style0"/>
        <w:rPr/>
      </w:pPr>
      <w:r>
        <w:t>Игра “Комплимент”</w:t>
      </w:r>
    </w:p>
    <w:p>
      <w:pPr>
        <w:pStyle w:val="style0"/>
        <w:rPr/>
      </w:pPr>
      <w:r>
        <w:t>Цель: развитие умения выражать свое отношение к другому через слово, действие.</w:t>
      </w:r>
    </w:p>
    <w:p>
      <w:pPr>
        <w:pStyle w:val="style0"/>
        <w:rPr/>
      </w:pPr>
      <w:r>
        <w:t>Обсуждение игр</w:t>
      </w:r>
    </w:p>
    <w:p>
      <w:pPr>
        <w:pStyle w:val="style0"/>
        <w:rPr/>
      </w:pPr>
      <w:r>
        <w:t>2</w:t>
        <w:tab/>
        <w:t>Я+Ты=Мы</w:t>
        <w:tab/>
        <w:t>Развитие чувства принадлежности к группе. Получение опыта позитивного взаимодействия. Активизировать коммуникативные умения.</w:t>
        <w:tab/>
        <w:t>Схематическое рисование правил “хорошего” поведения:</w:t>
      </w:r>
    </w:p>
    <w:p>
      <w:pPr>
        <w:pStyle w:val="style0"/>
        <w:rPr/>
      </w:pPr>
      <w:r>
        <w:t>помогай друзьям;</w:t>
      </w:r>
    </w:p>
    <w:p>
      <w:pPr>
        <w:pStyle w:val="style0"/>
        <w:rPr/>
      </w:pPr>
      <w:r>
        <w:t>делись с ними;</w:t>
      </w:r>
    </w:p>
    <w:p>
      <w:pPr>
        <w:pStyle w:val="style0"/>
        <w:rPr/>
      </w:pPr>
      <w:r>
        <w:t>не злись на других;</w:t>
      </w:r>
    </w:p>
    <w:p>
      <w:pPr>
        <w:pStyle w:val="style0"/>
        <w:rPr/>
      </w:pPr>
      <w:r>
        <w:t>не ссорься по пустякам;</w:t>
      </w:r>
    </w:p>
    <w:p>
      <w:pPr>
        <w:pStyle w:val="style0"/>
        <w:rPr/>
      </w:pPr>
      <w:r>
        <w:t>не смейся над ошибками других.</w:t>
      </w:r>
    </w:p>
    <w:p>
      <w:pPr>
        <w:pStyle w:val="style0"/>
        <w:rPr/>
      </w:pPr>
      <w:r>
        <w:t>Беседа по рисункам.</w:t>
      </w:r>
    </w:p>
    <w:p>
      <w:pPr>
        <w:pStyle w:val="style0"/>
        <w:rPr/>
      </w:pPr>
      <w:r>
        <w:t>Игра “Волны”</w:t>
      </w:r>
    </w:p>
    <w:p>
      <w:pPr>
        <w:pStyle w:val="style0"/>
        <w:rPr/>
      </w:pPr>
      <w:r>
        <w:t>Бумага, карандаши, доска.</w:t>
      </w:r>
    </w:p>
    <w:p>
      <w:pPr>
        <w:pStyle w:val="style0"/>
        <w:rPr/>
      </w:pPr>
      <w:r>
        <w:t>Игра “Молекула”</w:t>
      </w:r>
    </w:p>
    <w:p>
      <w:pPr>
        <w:pStyle w:val="style0"/>
        <w:rPr/>
      </w:pPr>
      <w:r>
        <w:t>Ход: дети передвигаются по комнате. При слове “молекула” все собираются в кучу, плотно прижимаясь друг к другу.</w:t>
      </w:r>
    </w:p>
    <w:p>
      <w:pPr>
        <w:pStyle w:val="style0"/>
        <w:rPr/>
      </w:pPr>
      <w:r>
        <w:t>Игра “Комплимент”</w:t>
      </w:r>
    </w:p>
    <w:p>
      <w:pPr>
        <w:pStyle w:val="style0"/>
        <w:rPr/>
      </w:pPr>
      <w:r>
        <w:t>Рисование “Моя группа”</w:t>
      </w:r>
    </w:p>
    <w:p>
      <w:pPr>
        <w:pStyle w:val="style0"/>
        <w:rPr/>
      </w:pPr>
      <w:r>
        <w:t>Бумага, краски, карандаши</w:t>
      </w:r>
    </w:p>
    <w:p>
      <w:pPr>
        <w:pStyle w:val="style0"/>
        <w:rPr/>
      </w:pPr>
      <w:r>
        <w:t>Создание коллажа “Наша группа”</w:t>
        <w:tab/>
        <w:t>Рисование карандашами.</w:t>
      </w:r>
    </w:p>
    <w:p>
      <w:pPr>
        <w:pStyle w:val="style0"/>
        <w:rPr/>
      </w:pPr>
      <w:r>
        <w:t>3</w:t>
        <w:tab/>
        <w:t>Волшебные средства понимания</w:t>
        <w:tab/>
        <w:t>Знакомство с интонированием речи, мимикой и пантомимикой. Развитие внимания к эмоциональным состояниям других. Развитие умения принимать настроение других. Воспитывать умение соблюдать определенную последовательность в работе.</w:t>
        <w:tab/>
        <w:t>Игра “Я чувствую…”</w:t>
      </w:r>
    </w:p>
    <w:p>
      <w:pPr>
        <w:pStyle w:val="style0"/>
        <w:rPr/>
      </w:pPr>
      <w:r>
        <w:t>Ход: детям раздаются карточки с изображением различных эмоций. Ребенок называет нарисованное чувство и говорит, когда он его испытывает.</w:t>
      </w:r>
    </w:p>
    <w:p>
      <w:pPr>
        <w:pStyle w:val="style0"/>
        <w:rPr/>
      </w:pPr>
      <w:r>
        <w:t>Игра “Молекула”</w:t>
      </w:r>
    </w:p>
    <w:p>
      <w:pPr>
        <w:pStyle w:val="style0"/>
        <w:rPr/>
      </w:pPr>
      <w:r>
        <w:t>Интонационные этюды: детям предлагается произнести фразу “Пойдем гулять” грустно, весело, со злостью, обиженно, испугано.</w:t>
      </w:r>
    </w:p>
    <w:p>
      <w:pPr>
        <w:pStyle w:val="style0"/>
        <w:rPr/>
      </w:pPr>
      <w:r>
        <w:t>Игра “Чей голос?”</w:t>
      </w:r>
    </w:p>
    <w:p>
      <w:pPr>
        <w:pStyle w:val="style0"/>
        <w:rPr/>
      </w:pPr>
      <w:r>
        <w:t>Цель: формирование восприятия выразительности речи.</w:t>
      </w:r>
    </w:p>
    <w:p>
      <w:pPr>
        <w:pStyle w:val="style0"/>
        <w:rPr/>
      </w:pPr>
      <w:r>
        <w:t>Карточки с изображением эмоций по количеству детей</w:t>
      </w:r>
    </w:p>
    <w:p>
      <w:pPr>
        <w:pStyle w:val="style0"/>
        <w:rPr/>
      </w:pPr>
      <w:r>
        <w:t>Беседа о волшебных средствах понимания: интонации, мимике, пантомимике.</w:t>
      </w:r>
    </w:p>
    <w:p>
      <w:pPr>
        <w:pStyle w:val="style0"/>
        <w:rPr/>
      </w:pPr>
      <w:r>
        <w:t>Изготовление масок.</w:t>
      </w:r>
    </w:p>
    <w:p>
      <w:pPr>
        <w:pStyle w:val="style0"/>
        <w:rPr/>
      </w:pPr>
      <w:r>
        <w:t>Игра “Маски”</w:t>
      </w:r>
    </w:p>
    <w:p>
      <w:pPr>
        <w:pStyle w:val="style0"/>
        <w:rPr/>
      </w:pPr>
      <w:r>
        <w:t>Ход: ребенок, одев маску, передает настроение этой маски.</w:t>
      </w:r>
    </w:p>
    <w:p>
      <w:pPr>
        <w:pStyle w:val="style0"/>
        <w:rPr/>
      </w:pPr>
      <w:r>
        <w:t>Бумага, краски, карандаши, мелки, шнурочки.</w:t>
      </w:r>
    </w:p>
    <w:p>
      <w:pPr>
        <w:pStyle w:val="style0"/>
        <w:rPr/>
      </w:pPr>
      <w:r>
        <w:t>Игра “Руки”</w:t>
      </w:r>
    </w:p>
    <w:p>
      <w:pPr>
        <w:pStyle w:val="style0"/>
        <w:rPr/>
      </w:pPr>
      <w:r>
        <w:t>Ход: дети работают в парах. Ведущий предлагает: познакомиться руками, поссориться руками, помириться руками.</w:t>
      </w:r>
    </w:p>
    <w:p>
      <w:pPr>
        <w:pStyle w:val="style0"/>
        <w:rPr/>
      </w:pPr>
      <w:r>
        <w:t>Игра “Свет мой зеркальце скажи”</w:t>
      </w:r>
    </w:p>
    <w:p>
      <w:pPr>
        <w:pStyle w:val="style0"/>
        <w:rPr/>
      </w:pPr>
      <w:r>
        <w:t>Игра “Я чувствую…”</w:t>
      </w:r>
    </w:p>
    <w:p>
      <w:pPr>
        <w:pStyle w:val="style0"/>
        <w:rPr/>
      </w:pPr>
      <w:r>
        <w:t>4</w:t>
        <w:tab/>
        <w:t>Настроение</w:t>
        <w:tab/>
        <w:t>Описание своего настроения, обогащение опыта, обогащение опыта самоконтроля. Осознание настроения другого. Обогащение способами выражения своего настроения. Влияние настроения на взаимоотношения людей. Воспитывать внимательное отношение к речи взрослых.</w:t>
        <w:tab/>
        <w:t>Игра “Лото настроение” (готовая игра)</w:t>
      </w:r>
    </w:p>
    <w:p>
      <w:pPr>
        <w:pStyle w:val="style0"/>
        <w:rPr/>
      </w:pPr>
      <w:r>
        <w:t>Рисование “Мое настроение”</w:t>
      </w:r>
    </w:p>
    <w:p>
      <w:pPr>
        <w:pStyle w:val="style0"/>
        <w:rPr/>
      </w:pPr>
      <w:r>
        <w:t>Беседа по изображениям эмоций</w:t>
      </w:r>
    </w:p>
    <w:p>
      <w:pPr>
        <w:pStyle w:val="style0"/>
        <w:rPr/>
      </w:pPr>
      <w:r>
        <w:t>Краски, бумага; карточки-лото, карточки с изображением эмоций.</w:t>
      </w:r>
    </w:p>
    <w:p>
      <w:pPr>
        <w:pStyle w:val="style0"/>
        <w:rPr/>
      </w:pPr>
      <w:r>
        <w:t>Упражнение “Возьми себя в руки!”</w:t>
      </w:r>
    </w:p>
    <w:p>
      <w:pPr>
        <w:pStyle w:val="style0"/>
        <w:rPr/>
      </w:pPr>
      <w:r>
        <w:t>Упражнение “Актеры”</w:t>
      </w:r>
    </w:p>
    <w:p>
      <w:pPr>
        <w:pStyle w:val="style0"/>
        <w:rPr/>
      </w:pPr>
      <w:r>
        <w:t>Игра-драматизация “Пропала собака” Ход: один ребенок исполняет роль хозяина пропавшей собаки, а дети успокаивают его, каждый по-своему.</w:t>
      </w:r>
    </w:p>
    <w:p>
      <w:pPr>
        <w:pStyle w:val="style0"/>
        <w:rPr/>
      </w:pPr>
      <w:r>
        <w:t>Обсуждение игры.</w:t>
      </w:r>
    </w:p>
    <w:p>
      <w:pPr>
        <w:pStyle w:val="style0"/>
        <w:rPr/>
      </w:pPr>
      <w:r>
        <w:t>5</w:t>
        <w:tab/>
        <w:t>Волшебная линия</w:t>
        <w:tab/>
        <w:t>Обогащение опыта отреагирования эмоций. Упражнение в регулировании эмоций.</w:t>
      </w:r>
    </w:p>
    <w:p>
      <w:pPr>
        <w:pStyle w:val="style0"/>
        <w:rPr/>
      </w:pPr>
      <w:r>
        <w:t>Учить детей внимательно слушать образцы речи и точно выполнять устные задания.</w:t>
      </w:r>
    </w:p>
    <w:p>
      <w:pPr>
        <w:pStyle w:val="style0"/>
        <w:rPr/>
      </w:pPr>
      <w:r>
        <w:t>Рисование “Волшебная линия”. С помощью линейки и цвета передать настроение: спокойная линия, радостная, хитрая, злая, больная, волнующая.</w:t>
      </w:r>
    </w:p>
    <w:p>
      <w:pPr>
        <w:pStyle w:val="style0"/>
        <w:rPr/>
      </w:pPr>
      <w:r>
        <w:t>Создание картины с помощью линий.</w:t>
      </w:r>
    </w:p>
    <w:p>
      <w:pPr>
        <w:pStyle w:val="style0"/>
        <w:rPr/>
      </w:pPr>
      <w:r>
        <w:t>Бумага, карандаши, краски.</w:t>
      </w:r>
    </w:p>
    <w:p>
      <w:pPr>
        <w:pStyle w:val="style0"/>
        <w:rPr/>
      </w:pPr>
      <w:r>
        <w:t>Беседа по рисункам.</w:t>
      </w:r>
    </w:p>
    <w:p>
      <w:pPr>
        <w:pStyle w:val="style0"/>
        <w:rPr/>
      </w:pPr>
      <w:r>
        <w:t>Игра “Объясни пословицу”</w:t>
      </w:r>
    </w:p>
    <w:p>
      <w:pPr>
        <w:pStyle w:val="style0"/>
        <w:rPr/>
      </w:pPr>
      <w:r>
        <w:t>Ход: зачитывается пословица, дети передают ее эмоциональное состояние</w:t>
      </w:r>
    </w:p>
    <w:p>
      <w:pPr>
        <w:pStyle w:val="style0"/>
        <w:rPr/>
      </w:pPr>
      <w:r>
        <w:t>Игра-релаксация “Волшебный сон”</w:t>
      </w:r>
    </w:p>
    <w:p>
      <w:pPr>
        <w:pStyle w:val="style0"/>
        <w:rPr/>
      </w:pPr>
      <w:r>
        <w:t>Игра “Дискотека зайчиков”</w:t>
      </w:r>
    </w:p>
    <w:p>
      <w:pPr>
        <w:pStyle w:val="style0"/>
        <w:rPr/>
      </w:pPr>
      <w:r>
        <w:t>Игра “Две страны”</w:t>
      </w:r>
    </w:p>
    <w:p>
      <w:pPr>
        <w:pStyle w:val="style0"/>
        <w:rPr/>
      </w:pPr>
      <w:r>
        <w:t>6</w:t>
        <w:tab/>
        <w:t>Я-хороший, я- плохой</w:t>
        <w:tab/>
        <w:t>Осознание и принятие себя, своих черт. Развитие адекватной самооценки. Нахождение способов преодоления отрицательных черт характера.</w:t>
        <w:tab/>
        <w:t>Игра “Наоборот”</w:t>
      </w:r>
    </w:p>
    <w:p>
      <w:pPr>
        <w:pStyle w:val="style0"/>
        <w:rPr/>
      </w:pPr>
      <w:r>
        <w:t>Ход: дети сидят в кругу. Ведущий кидает каждому мяч. Ребенок называет противоположное качество: добрый – злой.</w:t>
      </w:r>
    </w:p>
    <w:p>
      <w:pPr>
        <w:pStyle w:val="style0"/>
        <w:rPr/>
      </w:pPr>
      <w:r>
        <w:t>Сказка “Чертенок”</w:t>
      </w:r>
    </w:p>
    <w:p>
      <w:pPr>
        <w:pStyle w:val="style0"/>
        <w:rPr/>
      </w:pPr>
      <w:r>
        <w:t>Игра “Собаки бывают”</w:t>
      </w:r>
    </w:p>
    <w:p>
      <w:pPr>
        <w:pStyle w:val="style0"/>
        <w:rPr/>
      </w:pPr>
      <w:r>
        <w:t>Ход: дети изображают собак. Педагог спрашивает о том, какие это собаки.</w:t>
      </w:r>
    </w:p>
    <w:p>
      <w:pPr>
        <w:pStyle w:val="style0"/>
        <w:rPr/>
      </w:pPr>
      <w:r>
        <w:t>Мяч</w:t>
      </w:r>
    </w:p>
    <w:p>
      <w:pPr>
        <w:pStyle w:val="style0"/>
        <w:rPr/>
      </w:pPr>
      <w:r>
        <w:t>Игра “Я умею”</w:t>
      </w:r>
    </w:p>
    <w:p>
      <w:pPr>
        <w:pStyle w:val="style0"/>
        <w:rPr/>
      </w:pPr>
      <w:r>
        <w:t>Ход: дети сидят в кругу. Ведущий кидает мяч. Ребенок называет как можно больше того, что он умеет (хорошее и плохое)</w:t>
      </w:r>
    </w:p>
    <w:p>
      <w:pPr>
        <w:pStyle w:val="style0"/>
        <w:rPr/>
      </w:pPr>
      <w:r>
        <w:t>Игра-релаксация “Цветочная поляна”</w:t>
      </w:r>
    </w:p>
    <w:p>
      <w:pPr>
        <w:pStyle w:val="style0"/>
        <w:rPr/>
      </w:pPr>
      <w:r>
        <w:t>Ход: детям предлагается представить себе цветочную поляну, найти свой цветок и хорошо его рассмотреть</w:t>
      </w:r>
    </w:p>
    <w:p>
      <w:pPr>
        <w:pStyle w:val="style0"/>
        <w:rPr/>
      </w:pPr>
      <w:r>
        <w:t>Рисование цветка</w:t>
      </w:r>
    </w:p>
    <w:p>
      <w:pPr>
        <w:pStyle w:val="style0"/>
        <w:rPr/>
      </w:pPr>
      <w:r>
        <w:t>Мяч, воск, бумага, краски</w:t>
      </w:r>
    </w:p>
    <w:p>
      <w:pPr>
        <w:pStyle w:val="style0"/>
        <w:rPr/>
      </w:pPr>
      <w:r>
        <w:t>7</w:t>
        <w:tab/>
        <w:t>Любимые сказки</w:t>
        <w:tab/>
        <w:t>Развитие понимания себя и других. Преодоление барьеров в общении. Отреагирование собственных чувств</w:t>
        <w:tab/>
        <w:t>Игра “Назови героя”</w:t>
      </w:r>
    </w:p>
    <w:p>
      <w:pPr>
        <w:pStyle w:val="style0"/>
        <w:rPr/>
      </w:pPr>
      <w:r>
        <w:t>Ход: ведущий называет черту характера, дети подбирают к ней героя сказки.</w:t>
      </w:r>
    </w:p>
    <w:p>
      <w:pPr>
        <w:pStyle w:val="style0"/>
        <w:rPr/>
      </w:pPr>
      <w:r>
        <w:t>Игра-релаксация “Сказка наоборот”</w:t>
      </w:r>
    </w:p>
    <w:p>
      <w:pPr>
        <w:pStyle w:val="style0"/>
        <w:rPr/>
      </w:pPr>
      <w:r>
        <w:t>Ход: поменять героев местами, придумать, что они теперь будут делать.</w:t>
      </w:r>
    </w:p>
    <w:p>
      <w:pPr>
        <w:pStyle w:val="style0"/>
        <w:rPr/>
      </w:pPr>
      <w:r>
        <w:t>Рисование “Письмо любимому герою”</w:t>
      </w:r>
    </w:p>
    <w:p>
      <w:pPr>
        <w:pStyle w:val="style0"/>
        <w:rPr/>
      </w:pPr>
      <w:r>
        <w:t>Мяч, воск, бумага, краски</w:t>
      </w:r>
    </w:p>
    <w:p>
      <w:pPr>
        <w:pStyle w:val="style0"/>
        <w:rPr/>
      </w:pPr>
      <w:r>
        <w:t>8</w:t>
        <w:tab/>
        <w:t>Вместе веселее</w:t>
        <w:tab/>
        <w:t>Расширение опыта позитивного взаимодействия. Развитие умения соотносить свои желания с действиями и желаниями других.</w:t>
        <w:tab/>
        <w:t>Игра “Бумажные развалы”</w:t>
      </w:r>
    </w:p>
    <w:p>
      <w:pPr>
        <w:pStyle w:val="style0"/>
        <w:rPr/>
      </w:pPr>
      <w:r>
        <w:t>Ход: Дети стоят в кругу, у каждого запас бумаги. Разорванные кусочки складывают в одну кучу. Когда она станет достаточно большой, детям предлагается всем вместе подбрасывать бумагу вверх.</w:t>
      </w:r>
    </w:p>
    <w:p>
      <w:pPr>
        <w:pStyle w:val="style0"/>
        <w:rPr/>
      </w:pPr>
      <w:r>
        <w:t>Игра “Закончи рисунок”</w:t>
      </w:r>
    </w:p>
    <w:p>
      <w:pPr>
        <w:pStyle w:val="style0"/>
        <w:rPr/>
      </w:pPr>
      <w:r>
        <w:t>Ход: Дети начинают рисовать. По команде передают рисунок соседу и т.д. пока рисунок не вернется хозяину.</w:t>
      </w:r>
    </w:p>
    <w:p>
      <w:pPr>
        <w:pStyle w:val="style0"/>
        <w:rPr/>
      </w:pPr>
      <w:r>
        <w:t>Газета, бумага, карандаши</w:t>
      </w:r>
    </w:p>
    <w:p>
      <w:pPr>
        <w:pStyle w:val="style0"/>
        <w:rPr/>
      </w:pPr>
      <w:r>
        <w:t>Игра “Руковичка”</w:t>
      </w:r>
    </w:p>
    <w:p>
      <w:pPr>
        <w:pStyle w:val="style0"/>
        <w:rPr/>
      </w:pPr>
      <w:r>
        <w:t>Игра “Сороконожка”</w:t>
      </w:r>
    </w:p>
    <w:p>
      <w:pPr>
        <w:pStyle w:val="style0"/>
        <w:rPr/>
      </w:pPr>
      <w:r>
        <w:t>Игра “Зеркало”</w:t>
      </w:r>
    </w:p>
    <w:p>
      <w:pPr>
        <w:pStyle w:val="style0"/>
        <w:rPr/>
      </w:pPr>
      <w:r>
        <w:t>9</w:t>
        <w:tab/>
        <w:t>Хорошо и плохо</w:t>
        <w:tab/>
        <w:t>Развитие доверия к окружающим детям и взрослым. Развитие потребности в общении, взаимодействии</w:t>
        <w:tab/>
        <w:t>Сценка “Вместе и порознь”. Лисенок и Медвежонок дружили давно, любили играть вместе. Однажды Лисенок захотел очень сильно поиграть с машинкой Медвежонка, но и Медвежонок хотел поиграть с машинкой. В конце концов они поссорились. Им стало очень плохо, скучно. А потом они поговорили и помирились.</w:t>
      </w:r>
    </w:p>
    <w:p>
      <w:pPr>
        <w:pStyle w:val="style0"/>
        <w:rPr/>
      </w:pPr>
      <w:r>
        <w:t>Обсуждение сценки.</w:t>
      </w:r>
    </w:p>
    <w:p>
      <w:pPr>
        <w:pStyle w:val="style0"/>
        <w:rPr/>
      </w:pPr>
      <w:r>
        <w:t>Игра “Спящая красавица”</w:t>
      </w:r>
    </w:p>
    <w:p>
      <w:pPr>
        <w:pStyle w:val="style0"/>
        <w:rPr/>
      </w:pPr>
      <w:r>
        <w:t>Игра “Волшебные очки”</w:t>
      </w:r>
    </w:p>
    <w:p>
      <w:pPr>
        <w:pStyle w:val="style0"/>
        <w:rPr/>
      </w:pPr>
      <w:r>
        <w:t>Игра “Клубочек”</w:t>
      </w:r>
    </w:p>
    <w:p>
      <w:pPr>
        <w:pStyle w:val="style0"/>
        <w:rPr/>
      </w:pPr>
      <w:r>
        <w:t>Очки, клубок ниток</w:t>
      </w:r>
    </w:p>
    <w:p>
      <w:pPr>
        <w:pStyle w:val="style0"/>
        <w:rPr/>
      </w:pPr>
      <w:r>
        <w:t>Коллективное сочинение сказки</w:t>
      </w:r>
    </w:p>
    <w:p>
      <w:pPr>
        <w:pStyle w:val="style0"/>
        <w:rPr/>
      </w:pPr>
      <w:r>
        <w:t>Игра “Давай поговорим”</w:t>
      </w:r>
    </w:p>
    <w:p>
      <w:pPr>
        <w:pStyle w:val="style0"/>
        <w:rPr/>
      </w:pPr>
      <w:r>
        <w:t>Игра-релаксация</w:t>
      </w:r>
    </w:p>
    <w:p>
      <w:pPr>
        <w:pStyle w:val="style0"/>
        <w:rPr/>
      </w:pPr>
      <w:r>
        <w:t>Ожидаемые результаты:</w:t>
      </w:r>
    </w:p>
    <w:p>
      <w:pPr>
        <w:pStyle w:val="style0"/>
        <w:rPr/>
      </w:pPr>
      <w:r>
        <w:t>Снижение детской конфликтности, налаживание дружеских взаимоотношений между детьми.</w:t>
      </w:r>
    </w:p>
    <w:p>
      <w:pPr>
        <w:pStyle w:val="style0"/>
        <w:rPr/>
      </w:pPr>
      <w:r>
        <w:t>Создание благоприятной психологической атмосферы.</w:t>
      </w:r>
    </w:p>
    <w:p>
      <w:pPr>
        <w:pStyle w:val="style0"/>
        <w:rPr/>
      </w:pPr>
      <w:r>
        <w:t>Обогащение опыта детей выражать свои эмоции, понимать состояния других людей.</w:t>
      </w:r>
    </w:p>
    <w:p>
      <w:pPr>
        <w:pStyle w:val="style0"/>
        <w:rPr/>
      </w:pPr>
      <w:r>
        <w:t>Коррекция звуковой культуры речи.</w:t>
      </w:r>
    </w:p>
    <w:p>
      <w:pPr>
        <w:pStyle w:val="style0"/>
        <w:rPr/>
      </w:pPr>
      <w:r>
        <w:t>Развитие выразительности речи детей.</w:t>
      </w:r>
    </w:p>
    <w:p>
      <w:pPr>
        <w:pStyle w:val="style0"/>
        <w:rPr/>
      </w:pPr>
      <w:r>
        <w:t>Овладение детьми интонационными средствами выразительности речи в сюжетно-ролевой игре, пересказе, чтении стихов.</w:t>
      </w:r>
    </w:p>
    <w:p>
      <w:pPr>
        <w:pStyle w:val="style0"/>
        <w:rPr/>
      </w:pPr>
      <w:r>
        <w:t>Организация театральной постановки (старшая группа).</w:t>
      </w:r>
    </w:p>
    <w:p>
      <w:pPr>
        <w:pStyle w:val="style0"/>
        <w:rPr/>
      </w:pPr>
      <w:r>
        <w:t>Организация досуга (подготовительная к школе группа).</w:t>
      </w:r>
    </w:p>
    <w:p>
      <w:pPr>
        <w:pStyle w:val="style0"/>
        <w:rPr/>
      </w:pPr>
      <w:r>
        <w:t>Литература</w:t>
      </w:r>
    </w:p>
    <w:p>
      <w:pPr>
        <w:pStyle w:val="style0"/>
        <w:rPr/>
      </w:pPr>
      <w:r>
        <w:t>Широкова Г.А., Жадько Е.Г. Практикум детского психолога (2-е изд.) / Серия “Психологический практикум”. – Ростов н/Д: Феникс, 2005.</w:t>
      </w:r>
    </w:p>
    <w:p>
      <w:pPr>
        <w:pStyle w:val="style0"/>
        <w:rPr/>
      </w:pPr>
      <w:r>
        <w:t>Широкова Г.А. Справочник дошкольного психолога / Г.А. Широкова. – Изд. 6-е. – Ростов н/Д: Феникс, 2008.</w:t>
      </w:r>
    </w:p>
    <w:p>
      <w:pPr>
        <w:pStyle w:val="style0"/>
        <w:rPr/>
      </w:pPr>
      <w:r>
        <w:t>Елецкая О.В., Вареница Е.Ю. День за днем говорим и растем: Пособие по развитию детей раннего возраста. – М.: ТЦ Сфера, 2007.</w:t>
      </w:r>
    </w:p>
    <w:p>
      <w:pPr>
        <w:pStyle w:val="style0"/>
        <w:rPr/>
      </w:pPr>
      <w:r>
        <w:t>Филичева Т.Б., Чиркина Г.В., Туманова Т.В. Программы дошкольных образовательных учреждений компенсирующего вида для детей с нарушениями речи. Коррекция нарушений речи. – М.: “Просвещение”, 2008.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8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宋体" w:eastAsia="Calibri" w:hAnsi="Times New Roman"/>
        <w:sz w:val="24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7">
    <w:name w:val="Верхний колонтитул Знак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8">
    <w:name w:val="Нижний колонтитул Знак"/>
    <w:basedOn w:val="style65"/>
    <w:next w:val="style4098"/>
    <w:link w:val="style32"/>
    <w:uiPriority w:val="99"/>
  </w:style>
  <w:style w:type="paragraph" w:styleId="style1">
    <w:name w:val="heading 1"/>
    <w:basedOn w:val="style0"/>
    <w:next w:val="style0"/>
    <w:link w:val="style12289"/>
    <w:qFormat/>
    <w:uiPriority w:val="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customStyle="1" w:styleId="style12289">
    <w:name w:val="Heading 1 Char"/>
    <w:basedOn w:val="style65"/>
    <w:link w:val="style1"/>
    <w:uiPriority w:val="9"/>
    <w:rPr>
      <w:b/>
      <w:bCs/>
      <w:color w:val="365f91"/>
      <w:sz w:val="28"/>
      <w:szCs w:val="28"/>
    </w:rPr>
  </w:style>
  <w:style w:type="paragraph" w:styleId="style179">
    <w:name w:val="List Paragraph"/>
    <w:basedOn w:val="style0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DDB2F-656F-4CCB-83DA-DC11C5D1E08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1500</Words>
  <Pages>1</Pages>
  <Characters>10721</Characters>
  <Application>WPS Office</Application>
  <DocSecurity>0</DocSecurity>
  <Paragraphs>151</Paragraphs>
  <ScaleCrop>false</ScaleCrop>
  <LinksUpToDate>false</LinksUpToDate>
  <CharactersWithSpaces>12077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2024-03-04T20:50:32Z</dcterms:created>
  <dc:creator>user</dc:creator>
  <lastModifiedBy>21061119DG</lastModifiedBy>
  <lastPrinted>2023-11-19T17:33:00Z</lastPrinted>
  <dcterms:modified xsi:type="dcterms:W3CDTF">2024-03-04T20:50:32Z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