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CA0" w:rsidRPr="0023743B" w:rsidRDefault="00025CA0" w:rsidP="00025CA0">
      <w:pPr>
        <w:spacing w:after="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3743B">
        <w:rPr>
          <w:rFonts w:ascii="Times New Roman" w:eastAsia="Times New Roman" w:hAnsi="Times New Roman" w:cs="Times New Roman"/>
          <w:bCs/>
          <w:i/>
          <w:sz w:val="28"/>
          <w:szCs w:val="28"/>
        </w:rPr>
        <w:t>Беспалова Ольга Львовна,</w:t>
      </w:r>
    </w:p>
    <w:p w:rsidR="00025CA0" w:rsidRPr="0023743B" w:rsidRDefault="00025CA0" w:rsidP="00025CA0">
      <w:pPr>
        <w:spacing w:after="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374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учитель начальных классов</w:t>
      </w:r>
    </w:p>
    <w:p w:rsidR="00025CA0" w:rsidRPr="0023743B" w:rsidRDefault="00025CA0" w:rsidP="00025CA0">
      <w:pPr>
        <w:spacing w:after="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3743B">
        <w:rPr>
          <w:rFonts w:ascii="Times New Roman" w:eastAsia="Times New Roman" w:hAnsi="Times New Roman" w:cs="Times New Roman"/>
          <w:bCs/>
          <w:i/>
          <w:sz w:val="28"/>
          <w:szCs w:val="28"/>
        </w:rPr>
        <w:t>МБОУ «СОШ №17</w:t>
      </w:r>
    </w:p>
    <w:p w:rsidR="00025CA0" w:rsidRPr="0023743B" w:rsidRDefault="00025CA0" w:rsidP="00025CA0">
      <w:pPr>
        <w:spacing w:after="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374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им. </w:t>
      </w:r>
      <w:proofErr w:type="spellStart"/>
      <w:r w:rsidRPr="0023743B">
        <w:rPr>
          <w:rFonts w:ascii="Times New Roman" w:eastAsia="Times New Roman" w:hAnsi="Times New Roman" w:cs="Times New Roman"/>
          <w:bCs/>
          <w:i/>
          <w:sz w:val="28"/>
          <w:szCs w:val="28"/>
        </w:rPr>
        <w:t>Голлендухина</w:t>
      </w:r>
      <w:proofErr w:type="spellEnd"/>
      <w:r w:rsidRPr="002374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А.Н. г. Челябинска»</w:t>
      </w:r>
    </w:p>
    <w:p w:rsidR="00025CA0" w:rsidRDefault="00025CA0" w:rsidP="00DD39B7">
      <w:pPr>
        <w:shd w:val="clear" w:color="auto" w:fill="FFFFFF"/>
        <w:spacing w:after="166" w:line="3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DD39B7" w:rsidRPr="00053BAD" w:rsidRDefault="00DD39B7" w:rsidP="00DD39B7">
      <w:pPr>
        <w:shd w:val="clear" w:color="auto" w:fill="FFFFFF"/>
        <w:spacing w:after="166" w:line="331" w:lineRule="atLeast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DD3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Деятельность учителя по формированию </w:t>
      </w:r>
      <w:proofErr w:type="gramStart"/>
      <w:r w:rsidRPr="00DD3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личностных</w:t>
      </w:r>
      <w:proofErr w:type="gramEnd"/>
      <w:r w:rsidRPr="00DD3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УУД в начальной школе при внедрении ФГОС НОО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:rsidR="00DD39B7" w:rsidRDefault="00DD39B7" w:rsidP="00DD39B7">
      <w:pPr>
        <w:shd w:val="clear" w:color="auto" w:fill="FFFFFF"/>
        <w:spacing w:after="166" w:line="331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30033">
        <w:rPr>
          <w:rFonts w:ascii="Times New Roman" w:eastAsia="Times New Roman" w:hAnsi="Times New Roman" w:cs="Times New Roman"/>
          <w:color w:val="000000"/>
          <w:sz w:val="28"/>
          <w:szCs w:val="28"/>
        </w:rPr>
        <w:t>Наше</w:t>
      </w:r>
      <w:r w:rsidRPr="00DD39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выступление мне бы хотелось начать с высказывания Герберта Спенсера «Великая цель образования – это не знания, а действия». В связи с внедрением ФГОС НОО главная задача учителя состоит в том, чтобы воспитать активного, любознательного, позитивного школьника.</w:t>
      </w:r>
      <w:r w:rsidRPr="00DD39B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DD39B7" w:rsidRPr="006D3A1B" w:rsidRDefault="006D3A1B" w:rsidP="006D3A1B">
      <w:pPr>
        <w:shd w:val="clear" w:color="auto" w:fill="FFFFFF"/>
        <w:spacing w:after="166" w:line="331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</w:t>
      </w:r>
      <w:r w:rsidR="00DD39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39B7" w:rsidRPr="00DD39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человек в жизни играет социальные роли: в отношениях на работе мы коллеги, в отношениях с детьми мы мамы, в отношениях с друзьями мы подруги, в семье мы жены, мамы, бабушки. Начиная с младшего школьного возраста, мы должны учить детей играть  </w:t>
      </w:r>
      <w:r w:rsidR="00DD39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39B7" w:rsidRPr="00DD39B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роли, чтобы вырастить их достойными гражданами нашей страны.</w:t>
      </w:r>
      <w:r w:rsidR="002B19A4" w:rsidRPr="002B19A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DD39B7" w:rsidRPr="002B19A4" w:rsidRDefault="00DD39B7" w:rsidP="002B1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19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1. Определение </w:t>
      </w:r>
      <w:proofErr w:type="gramStart"/>
      <w:r w:rsidRPr="002B19A4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личностных</w:t>
      </w:r>
      <w:proofErr w:type="gramEnd"/>
      <w:r w:rsidRPr="002B19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 УУД.</w:t>
      </w:r>
    </w:p>
    <w:p w:rsidR="00DD39B7" w:rsidRPr="00AF0729" w:rsidRDefault="00DD39B7" w:rsidP="002B1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19A4">
        <w:rPr>
          <w:rFonts w:ascii="Times New Roman" w:eastAsia="Times New Roman" w:hAnsi="Times New Roman" w:cs="Times New Roman"/>
          <w:sz w:val="28"/>
          <w:szCs w:val="28"/>
        </w:rPr>
        <w:t xml:space="preserve">       Личностные УУД 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</w:t>
      </w: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аспект поведения), а также ориентацию в социальных ролях и межличностных отношениях.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Применительно к учебной деятельности следует выделить три вида действий:</w:t>
      </w:r>
    </w:p>
    <w:p w:rsidR="00DD39B7" w:rsidRPr="00AF0729" w:rsidRDefault="00DD39B7" w:rsidP="00DD3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 самоопределение - личностное, профессиональное, жизненное самоопределение;</w:t>
      </w:r>
    </w:p>
    <w:p w:rsidR="00DD39B7" w:rsidRPr="00AF0729" w:rsidRDefault="00DD39B7" w:rsidP="00DD3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   </w:t>
      </w:r>
      <w:proofErr w:type="spellStart"/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смыслообразование</w:t>
      </w:r>
      <w:proofErr w:type="spellEnd"/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установление учащимися   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осуществляется;</w:t>
      </w:r>
    </w:p>
    <w:p w:rsidR="00CD6D72" w:rsidRPr="00CD6D72" w:rsidRDefault="00DD39B7" w:rsidP="00CD6D72">
      <w:pPr>
        <w:pStyle w:val="a3"/>
        <w:shd w:val="clear" w:color="auto" w:fill="FFFFFF"/>
        <w:spacing w:before="0" w:beforeAutospacing="0" w:after="125" w:afterAutospacing="0" w:line="277" w:lineRule="atLeast"/>
        <w:rPr>
          <w:rFonts w:ascii="Helvetica" w:hAnsi="Helvetica" w:cs="Helvetica"/>
          <w:color w:val="333333"/>
          <w:sz w:val="19"/>
          <w:szCs w:val="19"/>
        </w:rPr>
      </w:pPr>
      <w:r w:rsidRPr="00AF0729">
        <w:rPr>
          <w:color w:val="000000"/>
          <w:sz w:val="28"/>
          <w:szCs w:val="28"/>
        </w:rPr>
        <w:t xml:space="preserve">       нравственно-этическая ориентация - действие нравственно – этического оценивания усваиваемого содержания, обеспечивающее личностный моральный выбор на основе социальных и личностных ценностей.  </w:t>
      </w:r>
    </w:p>
    <w:p w:rsidR="00DD39B7" w:rsidRPr="00AF0729" w:rsidRDefault="00DD39B7" w:rsidP="00DD3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Выделяют 2 группы </w:t>
      </w:r>
      <w:proofErr w:type="gramStart"/>
      <w:r w:rsidRPr="00AF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личностных</w:t>
      </w:r>
      <w:proofErr w:type="gramEnd"/>
      <w:r w:rsidRPr="00AF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УУД.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1). Личностные универсальные учебные действия, отражающие отношение к социальным ценностям</w:t>
      </w: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1.       идентифицировать свою принадлежность к народу, стране, государству;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2 .     проявлять понимание и уважение к ценностям культур других народов;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3 .     проявлять интерес к культуре и истории своего народа, родной страны;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4.       различать основные нравственно-этические понятия;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      соотносить поступки с моральными нормами; оценивать свои и чужие поступки («стыдно», «честно», «виноват», «поступил правильно» и др.);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6.      анализировать и характеризовать эмоциональные состояния и чувства окружающих, строить свои взаимоотношения с их учетом;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7.       оценивать ситуации с точки зрения правил поведения и этики;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8.      мотивировать свои действия; выражать готовность в любой ситуации поступить в соответствии с правилами поведения; проявлять в конкретных ситуациях доброжелательность, доверие, внимательность, помощь и др.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2). Личностные универсальные учебные действия, отражающие отношение к учебной деятельности: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1.       воспринимать речь учителя (одноклассников), непосредственно не обращенную к учащемуся;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2.      выражать положительное отношение к процессу познания: проявлять внимание, удивление, желание больше узнать;</w:t>
      </w:r>
    </w:p>
    <w:p w:rsidR="00DD39B7" w:rsidRPr="00AF0729" w:rsidRDefault="00DD39B7" w:rsidP="00DD3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3.       оценивать собственную учебную деятельность: свои достижения, самостоятельность, инициативу, ответственность, причины неудач;</w:t>
      </w:r>
    </w:p>
    <w:p w:rsidR="00DA79AD" w:rsidRDefault="00DD39B7" w:rsidP="002B1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4.      применять правила делового сотрудничества: сравнивать разные точки зрения; считаться с мнением другого человека; проявлять терпение и доброжелательность в споре (дискуссии), доверие к собеседнику (соучастнику) деятельности.  </w:t>
      </w:r>
    </w:p>
    <w:p w:rsidR="00A95F67" w:rsidRDefault="00A95F67" w:rsidP="002B1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6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15pt;height:217.6pt" o:ole="">
            <v:imagedata r:id="rId6" o:title=""/>
          </v:shape>
          <o:OLEObject Type="Embed" ProgID="PowerPoint.Slide.12" ShapeID="_x0000_i1025" DrawAspect="Content" ObjectID="_1736792225" r:id="rId7"/>
        </w:object>
      </w:r>
    </w:p>
    <w:p w:rsidR="00DA79AD" w:rsidRPr="00FF094B" w:rsidRDefault="00DA79AD" w:rsidP="00DA79AD">
      <w:pPr>
        <w:spacing w:after="24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сформировать личностные УУД?</w:t>
      </w:r>
    </w:p>
    <w:p w:rsidR="002D22CE" w:rsidRPr="002D22CE" w:rsidRDefault="00DA79AD" w:rsidP="00DA79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D22CE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D22CE" w:rsidRPr="002D22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Известно, что на первых порах очень трудно создать детский коллектив класса. Чтобы привить правила моральных норм, нравственного поведения, наладить межличностные отношения нужно проводить большую работу: классные часы, индивидуальные беседы, организация внеклассных мероприятий, изучение интересов каждого, обсуждение тех или иных поступков с позиции нравственности. </w:t>
      </w:r>
    </w:p>
    <w:p w:rsidR="00DD39B7" w:rsidRDefault="002D22CE" w:rsidP="00DA79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Первое, с чего я начинаю работу</w:t>
      </w:r>
      <w:r w:rsidR="00CD6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 классе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провожу различные диагностики на самоопределение школьников и выявление внутренней 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позиции. </w:t>
      </w:r>
      <w:r w:rsidR="00DD39B7"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сформировать личностные  УУД мы опираемся  на примерный план.</w:t>
      </w:r>
    </w:p>
    <w:p w:rsidR="00DA79AD" w:rsidRPr="00FF094B" w:rsidRDefault="00DA79AD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Первую диагностику я провожу еще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начале учебного года в сентябре.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Данная методика актуальна для 7-летних детей, ее целью является проверка их готовности к школьному обучению. Сюда входит оценка личностной зрелости ребенка, его мелкой моторики рук и зрительной координации, также тест позволяет выявить зрительно-пространственное восприятие будущего первоклассника, зрительную память и мышление (исходя из общей оценки всего тест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 Из 30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протестированных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высокий уровень показали 6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человек, 17 – средний уровень, 7 – низкий уровень.</w:t>
      </w:r>
    </w:p>
    <w:p w:rsidR="00DA79AD" w:rsidRPr="00FF094B" w:rsidRDefault="00DA79AD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первом классе в начале сентября я провела </w:t>
      </w:r>
      <w:r w:rsidR="00CC6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ещё одну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диагностику учеников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«Беседа о школе»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Оцениваются следующие универсальные учебные действия: действия, направленные на определение своего отношения к поступлению в школу и школьной действительности; действия, уст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анавливающие смысл учения. Из 30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опрошенных первоклассников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показали, что их внутренняя позиция имеет содержательный характер.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все еще ориентированы на до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школьные виды деятельности,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формальные стороны обучения.</w:t>
      </w:r>
    </w:p>
    <w:p w:rsidR="00DA79AD" w:rsidRDefault="00DA79AD" w:rsidP="002B1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Рассмотрим условия формирования личностных универсальных учебных действий самоопределения на предмете </w:t>
      </w:r>
      <w:r w:rsidRPr="00FF09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«Окружающий мир»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DA79AD" w:rsidRPr="00FF094B" w:rsidRDefault="00DA79AD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личностные УУД помогает система форм и методов обучения.</w:t>
      </w:r>
    </w:p>
    <w:p w:rsidR="00DA79AD" w:rsidRPr="00FF094B" w:rsidRDefault="002B19A4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 методом расширения и уточнения сенсорного опыта </w:t>
      </w:r>
      <w:r w:rsidR="00CC6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 классе 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="00DA7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наблюдение.</w:t>
      </w:r>
    </w:p>
    <w:p w:rsidR="00DA79AD" w:rsidRPr="00FF094B" w:rsidRDefault="00DA79AD" w:rsidP="00DA79AD">
      <w:pPr>
        <w:spacing w:after="24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1.Наблюдения из окна. </w:t>
      </w:r>
      <w:proofErr w:type="gram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всего, это фиксация состояния погоды, признаков периода времени года (начало, середина, конец сезона); изменения объектов неживой, живой природы, труда человека, которые постоянно находятся в зоне видения из окна (например, строительство дома, работа в цветнике, поведение малышей на игровой площадке и т.д.)</w:t>
      </w:r>
      <w:proofErr w:type="gramEnd"/>
    </w:p>
    <w:p w:rsidR="00DA79AD" w:rsidRPr="00FF094B" w:rsidRDefault="00DA79AD" w:rsidP="00DA79AD">
      <w:pPr>
        <w:spacing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2. Наблюдения в естественных природных и социальных условиях: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объектов природы в разных условиях жизни (сезон, среда обитания, сообщество), наблюдение труда людей разных профессий, праздников, традиций, музейных экспозиций и др.</w:t>
      </w:r>
    </w:p>
    <w:p w:rsidR="00DA79AD" w:rsidRPr="00FF094B" w:rsidRDefault="00DA79AD" w:rsidP="00DA79AD">
      <w:pPr>
        <w:spacing w:after="24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3. Наблюдения за ростом и развитием растений. Наблюдение процесса труда людей разных профессий.</w:t>
      </w:r>
    </w:p>
    <w:p w:rsidR="00DA79AD" w:rsidRDefault="00DA79AD" w:rsidP="00CC627A">
      <w:pPr>
        <w:spacing w:after="24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CC6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образовательном процессе в начальной школе широко используется телевидение, Интернет, видеопрограммы. Поэтому выделяют отдельную группу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наблюдений с использованием мультимедийных средств.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Специально организованный просмотр </w:t>
      </w:r>
      <w:proofErr w:type="gram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- и видеофильмов позволяет детям наблюдать такие явления природы и общения, которые в обыденной жизни увидеть практически невозможно. Например, период развития растения «от семени до семени»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 класс)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протекает длительное время, в телефильме представлен в течение нескольких минут. «Сжатое»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время позволяет представить жизнь человека от рождения до старости, побывать в давно прошедшей эпохе и т.д.</w:t>
      </w:r>
      <w:r w:rsidRPr="00DA7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C627A" w:rsidRDefault="00DA79AD" w:rsidP="00CC62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C627A">
        <w:rPr>
          <w:color w:val="000000"/>
          <w:sz w:val="28"/>
          <w:szCs w:val="28"/>
        </w:rPr>
        <w:t xml:space="preserve">      </w:t>
      </w:r>
      <w:r w:rsidR="00CC627A" w:rsidRPr="00CC627A">
        <w:rPr>
          <w:color w:val="000000"/>
          <w:sz w:val="28"/>
          <w:szCs w:val="28"/>
        </w:rPr>
        <w:t xml:space="preserve">Приведу некоторые примеры по формированию УУД. </w:t>
      </w:r>
    </w:p>
    <w:p w:rsidR="00DA79AD" w:rsidRPr="00FF094B" w:rsidRDefault="00DA79AD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Творческие задания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позволяют развивать эстетические чувства учеников. Здесь можно проявить чудеса фантазии. Создание различных макетов (от жилища в Древней Руси до модели вселенной) позволяет проявить гражданскую идентичность, определить свое место в мире; создание кормушек, макетов цветочных клумб ведет к восприятию окружающего мира через призму доброжелательности, воспитывает экологическую культуру ученика.</w:t>
      </w:r>
    </w:p>
    <w:p w:rsidR="00DA79AD" w:rsidRPr="00FF094B" w:rsidRDefault="002B19A4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DA79AD"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Игра,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как дидактический прием также ведет к формированию </w:t>
      </w:r>
      <w:proofErr w:type="gramStart"/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личностных</w:t>
      </w:r>
      <w:proofErr w:type="gramEnd"/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УУД. Игра формирует самоопределение ребенка в мире детей и взрослых, умение ориентироваться в пространстве, способствует развитию интеллектуальных и эстетических чувств.</w:t>
      </w:r>
    </w:p>
    <w:p w:rsidR="00DA79AD" w:rsidRPr="00FF094B" w:rsidRDefault="00DA79AD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Формирование установки на здоровый и безопасный образ жизни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, нетерпимости и умения противостоять действиям и влияниям, представляющим угрозу для жизни, здоровья, безопасности личности и общества в пределах своих возможностей может происходить на уроках «Окружающего мира», тема которых связана с формированием здорового образа жизни. Так, например, дети в 1 классе знакомятся с разделом «Мы познаем мир», где изучают такие темы, как «Органы чувств», «Зеленая аптека», «Правила гигиены» и др., где учатся усваивать и выполнять правила здорового образа жизни, различать полезные и вредные привычки, охранять и укреплять здоровье.</w:t>
      </w:r>
    </w:p>
    <w:p w:rsidR="00DA79AD" w:rsidRDefault="002B19A4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уроках </w:t>
      </w:r>
      <w:r w:rsidR="00DA79AD"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«Окружающего мира»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формирования установок на безопасный образ жизни изучаются темы, связанные со знанием правил дорожного движения: «Где ты живешь?», «Правила дорожного движения», где дети </w:t>
      </w:r>
      <w:r w:rsidR="00CC627A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различать дорожные знаки</w:t>
      </w:r>
      <w:r w:rsidR="00DA79AD"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необходимые для соблюдения безопасности, учатся различать знаки светофора; выполнять правила поведения в опасных для жизни ситуациях. На таких уроках я использую наглядный материал, показываю презентации, совместно с детьми составляем правила безопасного пути от дома до школы и наоборот.</w:t>
      </w:r>
      <w:r w:rsidR="00DA7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B19A4" w:rsidRDefault="002B19A4" w:rsidP="002B19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</w:p>
    <w:p w:rsidR="002B19A4" w:rsidRPr="00CC627A" w:rsidRDefault="002B19A4" w:rsidP="002B19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Использование проектной и исследовательской деятельности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19A4" w:rsidRPr="00FF094B" w:rsidRDefault="002B19A4" w:rsidP="002B19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Pr="002B1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 проектов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совместная деятельность учителя и учащихся, направленная на поиск решения возникшей проблемы, проблемной ситуации.</w:t>
      </w:r>
    </w:p>
    <w:p w:rsidR="002B19A4" w:rsidRDefault="002B19A4" w:rsidP="00CC627A">
      <w:pPr>
        <w:spacing w:after="24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над проектами, учащиеся знакомятся с разнообразием окружающего мира, получают представления о его устройстве, о способах получения знания о нем, учатся самостоятельно добывать информацию, систематизировать и обобщать ее; формируется ответственность за свою деятельность, уважительное и равноправное взаимодействие с партнерами.</w:t>
      </w:r>
      <w:r w:rsidR="00CC6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Осуществление проекта проводится с целью воспитания детей, их гражданской позиции, их социальной ориентации и адаптации в социуме,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самоутверждения.</w:t>
      </w:r>
      <w:r w:rsidR="00CC6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Мной и моими учениками были организованы и выполнены следующие проекты: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Генеологическое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древо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39B7" w:rsidRPr="002D22CE" w:rsidRDefault="002D22CE" w:rsidP="002D22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D22CE">
        <w:rPr>
          <w:rFonts w:ascii="Times New Roman" w:eastAsia="Times New Roman" w:hAnsi="Times New Roman" w:cs="Times New Roman"/>
          <w:sz w:val="28"/>
          <w:szCs w:val="28"/>
        </w:rPr>
        <w:t>Одним из видов работы в 1 классе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работа в паре.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 w:rsidR="00DD39B7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паре</w:t>
      </w:r>
      <w:r w:rsidR="00EB0DBA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показывает, </w:t>
      </w:r>
      <w:r w:rsidR="00DD39B7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можно прийти к единому решению в </w:t>
      </w:r>
      <w:r w:rsidR="00EB0DBA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>парной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работе, помогает </w:t>
      </w:r>
      <w:r w:rsidR="00DD39B7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решать учебные конфликты, обучая навыкам конструктивного воздействия;</w:t>
      </w:r>
    </w:p>
    <w:p w:rsidR="00DD39B7" w:rsidRPr="00AF0729" w:rsidRDefault="002D22CE" w:rsidP="002D2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D39B7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развиваются навык</w:t>
      </w:r>
      <w:r w:rsidR="00DD39B7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способы</w:t>
      </w:r>
      <w:r w:rsidR="00DD39B7" w:rsidRPr="002D2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выражения своих мыслей,</w:t>
      </w:r>
      <w:r w:rsidR="00DD39B7"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отстаивания собственного мнения, уважения мнения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товарища</w:t>
      </w:r>
      <w:r w:rsidR="00DD39B7"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работе в паре учащиеся обучаются </w:t>
      </w:r>
      <w:r w:rsidR="00DD39B7"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искусству спора;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создаётся </w:t>
      </w:r>
      <w:r w:rsidR="00DD39B7"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D39B7" w:rsidRPr="00AF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успеха.</w:t>
      </w:r>
    </w:p>
    <w:p w:rsidR="003B66FC" w:rsidRPr="002B19A4" w:rsidRDefault="00AF0729" w:rsidP="002D22C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</w:t>
      </w:r>
      <w:r w:rsidR="003B66FC" w:rsidRPr="002B19A4">
        <w:rPr>
          <w:rFonts w:ascii="Times New Roman" w:eastAsia="Times New Roman" w:hAnsi="Times New Roman" w:cs="Times New Roman"/>
          <w:sz w:val="28"/>
          <w:szCs w:val="28"/>
        </w:rPr>
        <w:t xml:space="preserve">Учитель включает детей в конструктивную деятельность, коллективные творческие дела, привлекая их к организации мероприятий и поощряя инициативы детей. </w:t>
      </w:r>
    </w:p>
    <w:p w:rsidR="003B66FC" w:rsidRPr="002B19A4" w:rsidRDefault="003B66FC" w:rsidP="002D22C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2B19A4">
        <w:rPr>
          <w:rFonts w:ascii="Times New Roman" w:eastAsia="Times New Roman" w:hAnsi="Times New Roman" w:cs="Times New Roman"/>
          <w:sz w:val="28"/>
          <w:szCs w:val="28"/>
        </w:rPr>
        <w:t>Учитель ненавязчиво транслирует детям позитивные ценности, позволяя им прожить их и на собственном примере убедиться в их важности и значимости.</w:t>
      </w:r>
    </w:p>
    <w:p w:rsidR="00AF0729" w:rsidRDefault="00AF0729" w:rsidP="00AF07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D39B7" w:rsidRPr="00DD39B7" w:rsidRDefault="002B19A4" w:rsidP="00840E1B">
      <w:pPr>
        <w:spacing w:after="24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Над формированием личностных универсальных учебных действий работа будет строиться на протяжении всего обучения в школе. Выполняемая мною работа – эта часть пути для реализации стандартов второго поколения.</w:t>
      </w: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1CC" w:rsidRDefault="00E401CC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1CC" w:rsidRDefault="00E401CC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1CC" w:rsidRDefault="00E401CC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1CC" w:rsidRDefault="00E401CC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0E1B" w:rsidRDefault="00840E1B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«Беседа о школе»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(модифицированный вариант Т. А. </w:t>
      </w:r>
      <w:proofErr w:type="spell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Нежновой</w:t>
      </w:r>
      <w:proofErr w:type="spellEnd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</w:t>
      </w:r>
      <w:proofErr w:type="gram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ыявление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внутренней позиции школьника, его мотивации учения.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Оцениваемые универсальные учебные </w:t>
      </w:r>
      <w:proofErr w:type="spell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действия</w:t>
      </w:r>
      <w:proofErr w:type="gram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направленные на определение своего отношения к поступлению в школу и школьной действительности; действия, устанавливающие смысл учения.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Возраст: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6,5—8 лет.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Метод </w:t>
      </w:r>
      <w:proofErr w:type="spell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оценивания</w:t>
      </w:r>
      <w:proofErr w:type="gram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ндивидуальная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беседа с ребенком.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Описание </w:t>
      </w:r>
      <w:proofErr w:type="spell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задания</w:t>
      </w:r>
      <w:proofErr w:type="gramStart"/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ответить на вопросы: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1. Тебе нравится в школе?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тебе в школе больше всего нравится, что для тебя самое интересное?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3. Представь, что ты встретил малыша из детского сада, который о школе еще ничего не знает. Он тебя спрашивает: «Кто такой — хороший ученик?» Что ты ему ответишь?</w:t>
      </w:r>
    </w:p>
    <w:p w:rsidR="002C7D60" w:rsidRPr="00FF094B" w:rsidRDefault="002C7D60" w:rsidP="002C7D60">
      <w:pPr>
        <w:spacing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4. Представь, что тебе предложили не каждый день учиться в школе, а заниматься дома с мамой и только иногда ходить в школу. Ты согласишься?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5. Представь, что есть школа</w:t>
      </w:r>
      <w:proofErr w:type="gram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школа Б. В школе А такое расписание уроков в 1 классе: каждый день чтение, математика, письмо и только иногда рисование, музыка, физкультура. В школе</w:t>
      </w:r>
      <w:proofErr w:type="gram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другое расписание — там каждый день физкультура, музыка, рисование, труд и только иногда чтение, математика, русский язык. В какой школе ты хотел бы учиться?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6. Представь, что к вам домой приехал знакомый твоих родителей. Вы с ним поздоровались, и он тебя спрашивает</w:t>
      </w:r>
      <w:proofErr w:type="gram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proofErr w:type="gram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…?» Подумай, о чем он тебя может спросить.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Представь, что ты очень хорошо работал на уроке и учительница тебе говорит: «Саша (имя ребенка), ты сегодня очень старался, и я хочу тебя </w:t>
      </w: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наградить за хорошую учебу. Выбери сам, что ты хочешь — шоколадку, игрушку или пятерку в журнал».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Критерии оценивания: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1. Положительное отношение к школе, чувство необходимости учения, т. е. в ситуации необязательного посещения школы продолжает стремиться к занятиям специфически школьного содержания.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Проявление особого интереса к новому, собственно школьному содержанию занятий, что выражается в предпочтении уроков «школьного» типа урокам «дошкольного» типа.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Предпочтение классных коллективных занятий индивидуальным занятиям дома, социального способа оценки своих знаний (отметки) дошкольным способам поощрения (сладости, подарки) (Д.Б. </w:t>
      </w:r>
      <w:proofErr w:type="spell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А.Л. </w:t>
      </w:r>
      <w:proofErr w:type="spell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Венгер</w:t>
      </w:r>
      <w:proofErr w:type="spellEnd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, 1988).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Уровни оценивания: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0. Отрицательное отношение к школе и поступлению в нее.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1. Положительное отношение к школе при отсутствии ориентации на содержание школьной учебной действительности (сохранение дошкольной ориентации). Ребенок хочет пойти в школу, но при сохранении дошкольного образа жизни.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2.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 по сравнению с учебными аспектами.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3. Сочетание ориентации на социальные и собственно учебные аспекты школьной жизни.</w:t>
      </w:r>
    </w:p>
    <w:p w:rsidR="002C7D60" w:rsidRPr="00FF094B" w:rsidRDefault="002C7D60" w:rsidP="002C7D60">
      <w:pPr>
        <w:spacing w:after="24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класс. «Беседа о школе» по методике Т.А. </w:t>
      </w:r>
      <w:proofErr w:type="spellStart"/>
      <w:r w:rsidRPr="00FF094B">
        <w:rPr>
          <w:rFonts w:ascii="Times New Roman" w:eastAsia="Times New Roman" w:hAnsi="Times New Roman" w:cs="Times New Roman"/>
          <w:color w:val="000000"/>
          <w:sz w:val="28"/>
          <w:szCs w:val="28"/>
        </w:rPr>
        <w:t>Нежновой</w:t>
      </w:r>
      <w:proofErr w:type="spellEnd"/>
    </w:p>
    <w:sectPr w:rsidR="002C7D60" w:rsidRPr="00FF094B" w:rsidSect="00791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A0366"/>
    <w:multiLevelType w:val="multilevel"/>
    <w:tmpl w:val="2750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39B7"/>
    <w:rsid w:val="00025CA0"/>
    <w:rsid w:val="000B248C"/>
    <w:rsid w:val="001E5F58"/>
    <w:rsid w:val="00237EA6"/>
    <w:rsid w:val="002B19A4"/>
    <w:rsid w:val="002C7D60"/>
    <w:rsid w:val="002D22CE"/>
    <w:rsid w:val="002D7204"/>
    <w:rsid w:val="002E2B2D"/>
    <w:rsid w:val="003B623E"/>
    <w:rsid w:val="003B66FC"/>
    <w:rsid w:val="00534780"/>
    <w:rsid w:val="006D3A1B"/>
    <w:rsid w:val="00791425"/>
    <w:rsid w:val="00820EFC"/>
    <w:rsid w:val="00840E1B"/>
    <w:rsid w:val="00A95F67"/>
    <w:rsid w:val="00AF0729"/>
    <w:rsid w:val="00B96B2F"/>
    <w:rsid w:val="00C9005F"/>
    <w:rsid w:val="00CC627A"/>
    <w:rsid w:val="00CD6D72"/>
    <w:rsid w:val="00D269D7"/>
    <w:rsid w:val="00DA74D6"/>
    <w:rsid w:val="00DA79AD"/>
    <w:rsid w:val="00DC2856"/>
    <w:rsid w:val="00DD39B7"/>
    <w:rsid w:val="00E039B7"/>
    <w:rsid w:val="00E401CC"/>
    <w:rsid w:val="00EB0DBA"/>
    <w:rsid w:val="00F3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6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C6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</dc:creator>
  <cp:keywords/>
  <dc:description/>
  <cp:lastModifiedBy>74PC</cp:lastModifiedBy>
  <cp:revision>14</cp:revision>
  <cp:lastPrinted>2020-02-14T06:48:00Z</cp:lastPrinted>
  <dcterms:created xsi:type="dcterms:W3CDTF">2020-02-13T07:05:00Z</dcterms:created>
  <dcterms:modified xsi:type="dcterms:W3CDTF">2023-02-01T16:31:00Z</dcterms:modified>
</cp:coreProperties>
</file>