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9D" w:rsidRDefault="00B37C9D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для педагогов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b/>
          <w:bCs/>
          <w:color w:val="000000"/>
          <w:sz w:val="28"/>
          <w:szCs w:val="28"/>
        </w:rPr>
        <w:t>Использование личностно — ориентированной технологии на практике педагогов ДОУ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br/>
        <w:t>Использование личностно — ориентированной технологии на практике педагогов ДОУ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Личностно – ориентированная технология предполагает тесное взаимодействие педагога и ребёнка, поэтому наша педагогическая деятельность по отношению к детям включает проявление глубокого уважения к личности каждого ребёнка, учёта его особенностей развития, отношения к нему, как к сознательному участнику воспитательного процесса, доброжелательного внимания к ребёнку. В общении с ребёнком стараюсь придерживаться принципа: «Не рядом, не над ним, а вместе!», целью которого является становление ребёнка как личности.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Реализуя личностно-ориентированный подход, стараюсь организовать педагогический процесс так, чтобы ребёнок играл, развивался и обучался одновременно. На занятиях, ориентируясь на индивидуальные, личностные особенности, создаю атмосферу заинтересованности каждого воспитанника в группе: организационные, сюрпризные моменты, новый дидактический материал, с которым дети еще не знакомы, намеченная деятельность детей (о том, что будут делать, куда отправятся, для чего). Использую разнообразные формы работы личностн</w:t>
      </w:r>
      <w:proofErr w:type="gramStart"/>
      <w:r w:rsidRPr="00385661">
        <w:rPr>
          <w:color w:val="000000"/>
          <w:sz w:val="28"/>
          <w:szCs w:val="28"/>
        </w:rPr>
        <w:t>о-</w:t>
      </w:r>
      <w:proofErr w:type="gramEnd"/>
      <w:r w:rsidRPr="00385661">
        <w:rPr>
          <w:color w:val="000000"/>
          <w:sz w:val="28"/>
          <w:szCs w:val="28"/>
        </w:rPr>
        <w:t xml:space="preserve"> ориентированной технологии. Предлагаю на выбор творческие задания, которые позволяют ребёнку самому выбирать тип, вид, форму материала на занятие. Стимулирую воспитанников к высказываниям, использованию различных способов выполнения задания без боязни ошибиться. Ставлю перед детьми проблему, не предоставляя готовых знаний, стремлюсь к тому, чтобы дети сами открывали что-то новое для себя. Часто на занятиях по обучению грамоте и математике даю возможность детям самостоятельно сформулировать задания: «Как вы думаете, что нужно сделать в этом задании?». С детьми обсуждаю не только то, что мы узнали на занятии, но и то, что им понравилось, почему, что бы они хотели выполнить ещё раз, что было трудно, а чтобы они сделали по-другому. Поощряю стремление детей предлагать свои собственные варианты работы, даю возможность самостоятельно оценивать результаты работы, исправлять допущенные ошибки.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 xml:space="preserve">Использую в своей работе «Минутки общения», в ходе которых дети получают настрой на доброжелательность, спокойствие, веру в себя и любовь ко всему окружающему. Пример: «Настал новый день! Я улыбнусь вам, а вы улыбнитесь друг другу. Подумайте, как хорошо, что мы сегодня здесь все вместе. Мы спокойны и добры, приветливы и ласковы! Мы все здоровы! Что мы пожелаем? (перечисляем каждого ребёнка по имени). А что вы хотите пожелать мне? Каким вы хотите увидеть сегодняшний день? Дети вступают в </w:t>
      </w:r>
      <w:r w:rsidRPr="00385661">
        <w:rPr>
          <w:color w:val="000000"/>
          <w:sz w:val="28"/>
          <w:szCs w:val="28"/>
        </w:rPr>
        <w:lastRenderedPageBreak/>
        <w:t>беседу добровольно, их ответы не справляю и не дополняю. Каждый высказывает своё. Такие беседы общения помогают ребёнку ощутить себя личностью, почувствовать свою нужность кому-то, ощутить о себе заботу. А со своей стороны, получаю необходимую информацию о настроении, о состоянии семейной обстановки.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Для повышения самооценки, создания положительного образа провожу такие игры как «Комплименты», «Ласковое имя», «Улыбнись другу», «Знакомства».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Организация личностно - ориентированного взаимодействия именно в свободной деятельности требует от воспитателей больших усилий, понимания, признания ребёнка, принятия его как полноценного партнёра, оказания ему помощи.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 xml:space="preserve">С целью создания эмоционально – комфортного климата в самостоятельной деятельности детей, использую приём «Дежурство по тишине». Цель данного приёма: поддерживать дисциплину в самостоятельных играх. Вместе с детьми выбираем одного или двух дежурных, которые следят за порядком в группе. Дежурному надевают пилотку с эмблемой: это очень стимулирует желание других детей быть дежурным, а для этого соответственно вести себя спокойно, слушать дежурного. Наиболее </w:t>
      </w:r>
      <w:proofErr w:type="gramStart"/>
      <w:r w:rsidRPr="00385661">
        <w:rPr>
          <w:color w:val="000000"/>
          <w:sz w:val="28"/>
          <w:szCs w:val="28"/>
        </w:rPr>
        <w:t>расшалившимся</w:t>
      </w:r>
      <w:proofErr w:type="gramEnd"/>
      <w:r w:rsidRPr="00385661">
        <w:rPr>
          <w:color w:val="000000"/>
          <w:sz w:val="28"/>
          <w:szCs w:val="28"/>
        </w:rPr>
        <w:t xml:space="preserve">, шумным, предлагаем сесть за стол на несколько минут. Им даю </w:t>
      </w:r>
      <w:proofErr w:type="spellStart"/>
      <w:r w:rsidRPr="00385661">
        <w:rPr>
          <w:color w:val="000000"/>
          <w:sz w:val="28"/>
          <w:szCs w:val="28"/>
        </w:rPr>
        <w:t>пазлы</w:t>
      </w:r>
      <w:proofErr w:type="spellEnd"/>
      <w:r w:rsidRPr="00385661">
        <w:rPr>
          <w:color w:val="000000"/>
          <w:sz w:val="28"/>
          <w:szCs w:val="28"/>
        </w:rPr>
        <w:t xml:space="preserve">, материал для рисования, настольные игры, конструктор и </w:t>
      </w:r>
      <w:proofErr w:type="gramStart"/>
      <w:r w:rsidRPr="00385661">
        <w:rPr>
          <w:color w:val="000000"/>
          <w:sz w:val="28"/>
          <w:szCs w:val="28"/>
        </w:rPr>
        <w:t>другое</w:t>
      </w:r>
      <w:proofErr w:type="gramEnd"/>
      <w:r w:rsidRPr="00385661">
        <w:rPr>
          <w:color w:val="000000"/>
          <w:sz w:val="28"/>
          <w:szCs w:val="28"/>
        </w:rPr>
        <w:t>. Затем, успокоившись, этот ребёнок возвращается к игре. Этот приём дают возможность каждому ребёнку не только привыкнуть к спокойной обстановке, но и проявить, оценить себя, поднять свой авторитет в глазах других детей, учит анализировать (отметили, ребята меня будут слушать, ребята меня похвалили).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В работе с детьми по этой технологи использую приём «Цветные ладошки» - три силуэта ладони – сигнала. Этот приём способствует развитию у детей навыков самоорганизации, даёт возможность воспитателю избегать лишних указаний.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Красная ладонь – «</w:t>
      </w:r>
      <w:proofErr w:type="spellStart"/>
      <w:r w:rsidRPr="00385661">
        <w:rPr>
          <w:color w:val="000000"/>
          <w:sz w:val="28"/>
          <w:szCs w:val="28"/>
        </w:rPr>
        <w:t>кричалка</w:t>
      </w:r>
      <w:proofErr w:type="spellEnd"/>
      <w:r w:rsidRPr="00385661">
        <w:rPr>
          <w:color w:val="000000"/>
          <w:sz w:val="28"/>
          <w:szCs w:val="28"/>
        </w:rPr>
        <w:t>» - можно бегать, прыгать, шуметь (прогулка, спортивные соревнования и т. д.).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Жёлтая ладонь – «</w:t>
      </w:r>
      <w:proofErr w:type="spellStart"/>
      <w:r w:rsidRPr="00385661">
        <w:rPr>
          <w:color w:val="000000"/>
          <w:sz w:val="28"/>
          <w:szCs w:val="28"/>
        </w:rPr>
        <w:t>шепталка</w:t>
      </w:r>
      <w:proofErr w:type="spellEnd"/>
      <w:r w:rsidRPr="00385661">
        <w:rPr>
          <w:color w:val="000000"/>
          <w:sz w:val="28"/>
          <w:szCs w:val="28"/>
        </w:rPr>
        <w:t>» - сигнал о том, что нужно передвигаться тихо, говорить в полголоса или шёпотом (свободные игры, укладывание спать, ручной труд и т. д.)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Синяя ладонь «</w:t>
      </w:r>
      <w:proofErr w:type="spellStart"/>
      <w:r w:rsidRPr="00385661">
        <w:rPr>
          <w:color w:val="000000"/>
          <w:sz w:val="28"/>
          <w:szCs w:val="28"/>
        </w:rPr>
        <w:t>молчалка</w:t>
      </w:r>
      <w:proofErr w:type="spellEnd"/>
      <w:r w:rsidRPr="00385661">
        <w:rPr>
          <w:color w:val="000000"/>
          <w:sz w:val="28"/>
          <w:szCs w:val="28"/>
        </w:rPr>
        <w:t>» - сесть тихо, замолчать (во время чтения художественной литературы, когда говорит взрослый и т. д.)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 xml:space="preserve">Ещё использую работу с альбомом «Такие мы разные», который является хорошим помощником в беседах. Этот альбом содержит рисунки и небольшой стихотворный текст на различные ситуации. Использование в </w:t>
      </w:r>
      <w:r w:rsidRPr="00385661">
        <w:rPr>
          <w:color w:val="000000"/>
          <w:sz w:val="28"/>
          <w:szCs w:val="28"/>
        </w:rPr>
        <w:lastRenderedPageBreak/>
        <w:t>работе данного альбома помогает детям улыбнуться, проанализировать свои поступки и очень часто на этом конфликт исчерпывается.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И, конечно же, живой пример, искреннее участие в делах и проблемах детей, умение поддержать инициативу и побудить к проявлению добрых чувств.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А чтобы дать каждому из своих воспитанников возможность пережить радость достижения, осознать свои возможности, поверить в себя, создаю ситуацию успеха. В этом помогают игры – ситуации. Например: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- Две девочки поссорились – помири их.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- Тебе очень хочется поиграть в ту же игрушку, что и у одного из ребят твоей группы – попроси его.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- Ты нашёл на улице слабого, замученного котёнка – пожалей его.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В процессе личностн</w:t>
      </w:r>
      <w:proofErr w:type="gramStart"/>
      <w:r w:rsidRPr="00385661">
        <w:rPr>
          <w:color w:val="000000"/>
          <w:sz w:val="28"/>
          <w:szCs w:val="28"/>
        </w:rPr>
        <w:t>о-</w:t>
      </w:r>
      <w:proofErr w:type="gramEnd"/>
      <w:r w:rsidRPr="00385661">
        <w:rPr>
          <w:color w:val="000000"/>
          <w:sz w:val="28"/>
          <w:szCs w:val="28"/>
        </w:rPr>
        <w:t xml:space="preserve"> ориентированного взаимодействия ребёнку предоставляется право выбора. Предлагаю ребёнку совершить осознанный выбор, помогаю ему формировать свою неповторимость. Дети, где реализуются данная личностно-ориентированная технология, становятся более отзывчивыми и сострадательными, проявляют умения налаживать партнерские отношения. Применяя личностно-ориентированный подход в ежедневной работе с детьми, у детей развивается доверие к миру, чувства радости, формируется начало личности, развивается индивидуальность ребёнка, а также мы воспитываем интеллектуально развитого ребёнка, умеющего самостоятельно принимать решения, находить выход из разных ситуаций, формируем волевую и мотивационную готовность к школе.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5661">
        <w:rPr>
          <w:color w:val="000000"/>
          <w:sz w:val="28"/>
          <w:szCs w:val="28"/>
        </w:rPr>
        <w:t>А самое главное, чтобы педагог любил ребёнка, уважал, верил, знал, понимал, бережно относится к духовному миру ребёнка, берёг и развивал чувство собственного достоинства, воспринимал ребёнка.</w:t>
      </w:r>
    </w:p>
    <w:p w:rsidR="00385661" w:rsidRPr="00385661" w:rsidRDefault="00385661" w:rsidP="0038566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066E8" w:rsidRPr="00385661" w:rsidRDefault="00F066E8" w:rsidP="003856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66E8" w:rsidRPr="00385661" w:rsidSect="00F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661"/>
    <w:rsid w:val="00385661"/>
    <w:rsid w:val="007A45B5"/>
    <w:rsid w:val="00B37C9D"/>
    <w:rsid w:val="00C4109B"/>
    <w:rsid w:val="00D742C6"/>
    <w:rsid w:val="00F0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982</Words>
  <Characters>5600</Characters>
  <Application>Microsoft Office Word</Application>
  <DocSecurity>0</DocSecurity>
  <Lines>46</Lines>
  <Paragraphs>13</Paragraphs>
  <ScaleCrop>false</ScaleCrop>
  <Company>gypnor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3</cp:revision>
  <dcterms:created xsi:type="dcterms:W3CDTF">2024-11-29T18:31:00Z</dcterms:created>
  <dcterms:modified xsi:type="dcterms:W3CDTF">2024-11-29T18:47:00Z</dcterms:modified>
</cp:coreProperties>
</file>