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42370" w14:textId="45EC5F9D" w:rsidR="00BC5EF3" w:rsidRDefault="000A3120" w:rsidP="002023A1">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Удивительное искусство Эбру: незабываемые моменты </w:t>
      </w:r>
      <w:r w:rsidR="003F39F7">
        <w:rPr>
          <w:rFonts w:ascii="Times New Roman" w:hAnsi="Times New Roman"/>
          <w:b/>
          <w:bCs/>
          <w:sz w:val="24"/>
          <w:szCs w:val="24"/>
        </w:rPr>
        <w:t>в</w:t>
      </w:r>
      <w:r>
        <w:rPr>
          <w:rFonts w:ascii="Times New Roman" w:hAnsi="Times New Roman"/>
          <w:b/>
          <w:bCs/>
          <w:sz w:val="24"/>
          <w:szCs w:val="24"/>
        </w:rPr>
        <w:t xml:space="preserve">месте с детьми </w:t>
      </w:r>
      <w:r w:rsidR="003F39F7">
        <w:rPr>
          <w:rFonts w:ascii="Times New Roman" w:hAnsi="Times New Roman"/>
          <w:b/>
          <w:bCs/>
          <w:sz w:val="24"/>
          <w:szCs w:val="24"/>
        </w:rPr>
        <w:t xml:space="preserve"> с </w:t>
      </w:r>
      <w:r>
        <w:rPr>
          <w:rFonts w:ascii="Times New Roman" w:hAnsi="Times New Roman"/>
          <w:b/>
          <w:bCs/>
          <w:sz w:val="24"/>
          <w:szCs w:val="24"/>
        </w:rPr>
        <w:t>задержкой психи</w:t>
      </w:r>
      <w:r w:rsidR="00A26AFB">
        <w:rPr>
          <w:rFonts w:ascii="Times New Roman" w:hAnsi="Times New Roman"/>
          <w:b/>
          <w:bCs/>
          <w:sz w:val="24"/>
          <w:szCs w:val="24"/>
        </w:rPr>
        <w:t>ческого развития.</w:t>
      </w:r>
    </w:p>
    <w:p w14:paraId="1A2C9E76" w14:textId="1CD3198D" w:rsidR="000A3120" w:rsidRDefault="000A3120" w:rsidP="002023A1">
      <w:pPr>
        <w:spacing w:after="0" w:line="240" w:lineRule="auto"/>
        <w:ind w:firstLine="567"/>
        <w:jc w:val="both"/>
        <w:rPr>
          <w:rFonts w:ascii="Times New Roman" w:hAnsi="Times New Roman"/>
          <w:b/>
          <w:bCs/>
          <w:sz w:val="24"/>
          <w:szCs w:val="24"/>
        </w:rPr>
      </w:pPr>
      <w:r>
        <w:rPr>
          <w:rFonts w:ascii="Times New Roman" w:hAnsi="Times New Roman"/>
          <w:b/>
          <w:bCs/>
          <w:sz w:val="24"/>
          <w:szCs w:val="24"/>
        </w:rPr>
        <w:t>Бурзуева Елена Александровна</w:t>
      </w:r>
    </w:p>
    <w:p w14:paraId="5EC092F8" w14:textId="6D94E14B" w:rsidR="000A3120" w:rsidRDefault="00BB0B8D" w:rsidP="002023A1">
      <w:pPr>
        <w:spacing w:after="0" w:line="240" w:lineRule="auto"/>
        <w:ind w:firstLine="567"/>
        <w:jc w:val="both"/>
        <w:rPr>
          <w:rFonts w:ascii="Times New Roman" w:hAnsi="Times New Roman"/>
          <w:b/>
          <w:bCs/>
          <w:sz w:val="24"/>
          <w:szCs w:val="24"/>
        </w:rPr>
      </w:pPr>
      <w:r>
        <w:rPr>
          <w:rFonts w:ascii="Times New Roman" w:hAnsi="Times New Roman"/>
          <w:b/>
          <w:bCs/>
          <w:sz w:val="24"/>
          <w:szCs w:val="24"/>
        </w:rPr>
        <w:t>Муниципальное автономное дошкольное образовательное учреждение (</w:t>
      </w:r>
      <w:r w:rsidR="000A3120">
        <w:rPr>
          <w:rFonts w:ascii="Times New Roman" w:hAnsi="Times New Roman"/>
          <w:b/>
          <w:bCs/>
          <w:sz w:val="24"/>
          <w:szCs w:val="24"/>
        </w:rPr>
        <w:t>МАДОУ</w:t>
      </w:r>
      <w:r>
        <w:rPr>
          <w:rFonts w:ascii="Times New Roman" w:hAnsi="Times New Roman"/>
          <w:b/>
          <w:bCs/>
          <w:sz w:val="24"/>
          <w:szCs w:val="24"/>
        </w:rPr>
        <w:t>)</w:t>
      </w:r>
      <w:r w:rsidR="00572E82">
        <w:rPr>
          <w:rFonts w:ascii="Times New Roman" w:hAnsi="Times New Roman"/>
          <w:b/>
          <w:bCs/>
          <w:sz w:val="24"/>
          <w:szCs w:val="24"/>
        </w:rPr>
        <w:t xml:space="preserve"> «Детский сад №316» комбинированного вида Советского района г. Казани.</w:t>
      </w:r>
    </w:p>
    <w:p w14:paraId="44236E84" w14:textId="5B212CE9" w:rsidR="00572E82" w:rsidRDefault="00572E82" w:rsidP="002023A1">
      <w:pPr>
        <w:spacing w:after="0" w:line="240" w:lineRule="auto"/>
        <w:ind w:firstLine="567"/>
        <w:jc w:val="both"/>
        <w:rPr>
          <w:rFonts w:ascii="Times New Roman" w:hAnsi="Times New Roman"/>
          <w:b/>
          <w:bCs/>
          <w:sz w:val="24"/>
          <w:szCs w:val="24"/>
        </w:rPr>
      </w:pPr>
      <w:r>
        <w:rPr>
          <w:rFonts w:ascii="Times New Roman" w:hAnsi="Times New Roman"/>
          <w:b/>
          <w:bCs/>
          <w:sz w:val="24"/>
          <w:szCs w:val="24"/>
        </w:rPr>
        <w:t>Воспитатель</w:t>
      </w:r>
    </w:p>
    <w:p w14:paraId="63A49FB6" w14:textId="23C639BA" w:rsidR="00E34374" w:rsidRDefault="00E34374" w:rsidP="002023A1">
      <w:pPr>
        <w:spacing w:after="0" w:line="240" w:lineRule="auto"/>
        <w:ind w:firstLine="567"/>
        <w:jc w:val="both"/>
        <w:rPr>
          <w:rFonts w:ascii="Times New Roman" w:hAnsi="Times New Roman"/>
          <w:bCs/>
          <w:sz w:val="24"/>
          <w:szCs w:val="24"/>
        </w:rPr>
      </w:pPr>
      <w:r w:rsidRPr="00E34374">
        <w:rPr>
          <w:rFonts w:ascii="Times New Roman" w:hAnsi="Times New Roman"/>
          <w:bCs/>
          <w:sz w:val="24"/>
          <w:szCs w:val="24"/>
        </w:rPr>
        <w:t>Для</w:t>
      </w:r>
      <w:r w:rsidR="0077182D">
        <w:rPr>
          <w:rFonts w:ascii="Times New Roman" w:hAnsi="Times New Roman"/>
          <w:bCs/>
          <w:sz w:val="24"/>
          <w:szCs w:val="24"/>
        </w:rPr>
        <w:t xml:space="preserve"> работы</w:t>
      </w:r>
      <w:r>
        <w:rPr>
          <w:rFonts w:ascii="Times New Roman" w:hAnsi="Times New Roman"/>
          <w:bCs/>
          <w:sz w:val="24"/>
          <w:szCs w:val="24"/>
        </w:rPr>
        <w:t xml:space="preserve"> в группе</w:t>
      </w:r>
      <w:r w:rsidR="00187573">
        <w:rPr>
          <w:rFonts w:ascii="Times New Roman" w:hAnsi="Times New Roman"/>
          <w:bCs/>
          <w:sz w:val="24"/>
          <w:szCs w:val="24"/>
        </w:rPr>
        <w:t xml:space="preserve"> компенсирующей направленности для детей </w:t>
      </w:r>
      <w:r>
        <w:rPr>
          <w:rFonts w:ascii="Times New Roman" w:hAnsi="Times New Roman"/>
          <w:bCs/>
          <w:sz w:val="24"/>
          <w:szCs w:val="24"/>
        </w:rPr>
        <w:t xml:space="preserve"> с задержкой психического развития</w:t>
      </w:r>
      <w:r w:rsidR="00235A4A">
        <w:rPr>
          <w:rFonts w:ascii="Times New Roman" w:hAnsi="Times New Roman"/>
          <w:bCs/>
          <w:sz w:val="24"/>
          <w:szCs w:val="24"/>
        </w:rPr>
        <w:t xml:space="preserve"> необходимо использовать н</w:t>
      </w:r>
      <w:r w:rsidR="00F0570D">
        <w:rPr>
          <w:rFonts w:ascii="Times New Roman" w:hAnsi="Times New Roman"/>
          <w:bCs/>
          <w:sz w:val="24"/>
          <w:szCs w:val="24"/>
        </w:rPr>
        <w:t>етрадиционные техники рисования, чтобы ре</w:t>
      </w:r>
      <w:r w:rsidR="00017719">
        <w:rPr>
          <w:rFonts w:ascii="Times New Roman" w:hAnsi="Times New Roman"/>
          <w:bCs/>
          <w:sz w:val="24"/>
          <w:szCs w:val="24"/>
        </w:rPr>
        <w:t xml:space="preserve">шить проблему мелкой моторики. </w:t>
      </w:r>
      <w:r w:rsidR="005A1249">
        <w:rPr>
          <w:rFonts w:ascii="Times New Roman" w:hAnsi="Times New Roman"/>
          <w:bCs/>
          <w:sz w:val="24"/>
          <w:szCs w:val="24"/>
        </w:rPr>
        <w:t xml:space="preserve"> Нетрадиционные техники способствуют ослаблению возбуждения слишком эмоционально расторможенных детей, положительно влияют на центральную нервную систему, оказывая психокоррекционное воздействие на ребенка.</w:t>
      </w:r>
      <w:r w:rsidR="00017719">
        <w:rPr>
          <w:rFonts w:ascii="Times New Roman" w:hAnsi="Times New Roman"/>
          <w:bCs/>
          <w:sz w:val="24"/>
          <w:szCs w:val="24"/>
        </w:rPr>
        <w:t xml:space="preserve"> </w:t>
      </w:r>
      <w:r w:rsidR="00235A4A">
        <w:rPr>
          <w:rFonts w:ascii="Times New Roman" w:hAnsi="Times New Roman"/>
          <w:bCs/>
          <w:sz w:val="24"/>
          <w:szCs w:val="24"/>
        </w:rPr>
        <w:t>Рисование нетрадиционными техниками открывают широкий простор для детской фантазии, дает ребенку возможность увлечься творчеством, развить воображение, проявить самостоятельность и инициативу, выразить свою индивидуальность.</w:t>
      </w:r>
      <w:r w:rsidR="00017719">
        <w:rPr>
          <w:rFonts w:ascii="Times New Roman" w:hAnsi="Times New Roman"/>
          <w:bCs/>
          <w:sz w:val="24"/>
          <w:szCs w:val="24"/>
        </w:rPr>
        <w:t xml:space="preserve"> Использование нетрадиционных техник дает возможность применять коллективную форму творчества. Она сближает детей, развивает навыки культуры общения, рождает особую эмоциональную атмосферу. Работа с нетрадиционными техниками изображения стимулирует положительную мотивацию, вызывает радостное настроение, снимает страх перед процессом рисования.</w:t>
      </w:r>
      <w:r w:rsidR="00235A4A">
        <w:rPr>
          <w:rFonts w:ascii="Times New Roman" w:hAnsi="Times New Roman"/>
          <w:bCs/>
          <w:sz w:val="24"/>
          <w:szCs w:val="24"/>
        </w:rPr>
        <w:t xml:space="preserve"> Нетрадиционные техники рисования являются замечательным способом</w:t>
      </w:r>
      <w:r w:rsidR="0074458C">
        <w:rPr>
          <w:rFonts w:ascii="Times New Roman" w:hAnsi="Times New Roman"/>
          <w:bCs/>
          <w:sz w:val="24"/>
          <w:szCs w:val="24"/>
        </w:rPr>
        <w:t xml:space="preserve"> создания маленьких шедевров.</w:t>
      </w:r>
    </w:p>
    <w:p w14:paraId="41406CB5" w14:textId="1194C59D" w:rsidR="00BC5EF3" w:rsidRPr="002234D1" w:rsidRDefault="00017719" w:rsidP="002234D1">
      <w:pPr>
        <w:spacing w:after="0" w:line="240" w:lineRule="auto"/>
        <w:ind w:firstLine="567"/>
        <w:jc w:val="both"/>
        <w:rPr>
          <w:rFonts w:ascii="Times New Roman" w:hAnsi="Times New Roman"/>
          <w:bCs/>
          <w:sz w:val="24"/>
          <w:szCs w:val="24"/>
        </w:rPr>
      </w:pPr>
      <w:r>
        <w:rPr>
          <w:rFonts w:ascii="Times New Roman" w:hAnsi="Times New Roman"/>
          <w:bCs/>
          <w:sz w:val="24"/>
          <w:szCs w:val="24"/>
        </w:rPr>
        <w:t>В своей работе с</w:t>
      </w:r>
      <w:r w:rsidR="0070064D">
        <w:rPr>
          <w:rFonts w:ascii="Times New Roman" w:hAnsi="Times New Roman"/>
          <w:bCs/>
          <w:sz w:val="24"/>
          <w:szCs w:val="24"/>
        </w:rPr>
        <w:t xml:space="preserve"> детьми, я использую </w:t>
      </w:r>
      <w:r w:rsidR="003F39F7">
        <w:rPr>
          <w:rFonts w:ascii="Times New Roman" w:hAnsi="Times New Roman"/>
          <w:bCs/>
          <w:sz w:val="24"/>
          <w:szCs w:val="24"/>
        </w:rPr>
        <w:t xml:space="preserve">многие техники нетрадиционного рисования. Один из любимых </w:t>
      </w:r>
      <w:r w:rsidR="00A26AFB">
        <w:rPr>
          <w:rFonts w:ascii="Times New Roman" w:hAnsi="Times New Roman"/>
          <w:bCs/>
          <w:sz w:val="24"/>
          <w:szCs w:val="24"/>
        </w:rPr>
        <w:t xml:space="preserve">моими </w:t>
      </w:r>
      <w:r w:rsidR="003F39F7">
        <w:rPr>
          <w:rFonts w:ascii="Times New Roman" w:hAnsi="Times New Roman"/>
          <w:bCs/>
          <w:sz w:val="24"/>
          <w:szCs w:val="24"/>
        </w:rPr>
        <w:t>детьми способов рисования -  это техника</w:t>
      </w:r>
      <w:r w:rsidR="00A26AFB">
        <w:rPr>
          <w:rFonts w:ascii="Times New Roman" w:hAnsi="Times New Roman"/>
          <w:bCs/>
          <w:sz w:val="24"/>
          <w:szCs w:val="24"/>
        </w:rPr>
        <w:t xml:space="preserve"> Э</w:t>
      </w:r>
      <w:r w:rsidR="0070064D">
        <w:rPr>
          <w:rFonts w:ascii="Times New Roman" w:hAnsi="Times New Roman"/>
          <w:bCs/>
          <w:sz w:val="24"/>
          <w:szCs w:val="24"/>
        </w:rPr>
        <w:t>бру.</w:t>
      </w:r>
      <w:r w:rsidR="002234D1">
        <w:rPr>
          <w:rFonts w:ascii="Times New Roman" w:hAnsi="Times New Roman"/>
          <w:bCs/>
          <w:sz w:val="24"/>
          <w:szCs w:val="24"/>
        </w:rPr>
        <w:t xml:space="preserve"> </w:t>
      </w:r>
      <w:r w:rsidR="00BC5EF3" w:rsidRPr="002023A1">
        <w:rPr>
          <w:rFonts w:ascii="Times New Roman" w:hAnsi="Times New Roman"/>
          <w:sz w:val="24"/>
          <w:szCs w:val="24"/>
        </w:rPr>
        <w:t xml:space="preserve"> </w:t>
      </w:r>
      <w:r w:rsidR="005D45B1" w:rsidRPr="002023A1">
        <w:rPr>
          <w:rFonts w:ascii="Times New Roman" w:hAnsi="Times New Roman"/>
          <w:sz w:val="24"/>
          <w:szCs w:val="24"/>
        </w:rPr>
        <w:t>Э</w:t>
      </w:r>
      <w:r w:rsidR="00BC5EF3" w:rsidRPr="002023A1">
        <w:rPr>
          <w:rFonts w:ascii="Times New Roman" w:hAnsi="Times New Roman"/>
          <w:sz w:val="24"/>
          <w:szCs w:val="24"/>
        </w:rPr>
        <w:t xml:space="preserve">бру – это искусство, которое </w:t>
      </w:r>
      <w:r w:rsidR="002234D1">
        <w:rPr>
          <w:rFonts w:ascii="Times New Roman" w:hAnsi="Times New Roman"/>
          <w:sz w:val="24"/>
          <w:szCs w:val="24"/>
        </w:rPr>
        <w:t xml:space="preserve">зародилось в Древней Индии, </w:t>
      </w:r>
      <w:r w:rsidR="00BC5EF3" w:rsidRPr="002023A1">
        <w:rPr>
          <w:rFonts w:ascii="Times New Roman" w:hAnsi="Times New Roman"/>
          <w:sz w:val="24"/>
          <w:szCs w:val="24"/>
        </w:rPr>
        <w:t>существует уже не одно столетие и завораживает своей уникальностью и красотой. В детском саду, особенно для детей с ЗПР (задержкой психического развития), проведение занятий по этой</w:t>
      </w:r>
      <w:r w:rsidR="00030AC4" w:rsidRPr="002023A1">
        <w:rPr>
          <w:rFonts w:ascii="Times New Roman" w:hAnsi="Times New Roman"/>
          <w:sz w:val="24"/>
          <w:szCs w:val="24"/>
        </w:rPr>
        <w:t xml:space="preserve"> нетрадиционной</w:t>
      </w:r>
      <w:r w:rsidR="00BC5EF3" w:rsidRPr="002023A1">
        <w:rPr>
          <w:rFonts w:ascii="Times New Roman" w:hAnsi="Times New Roman"/>
          <w:sz w:val="24"/>
          <w:szCs w:val="24"/>
        </w:rPr>
        <w:t xml:space="preserve"> технике</w:t>
      </w:r>
      <w:r w:rsidR="00030AC4" w:rsidRPr="002023A1">
        <w:rPr>
          <w:rFonts w:ascii="Times New Roman" w:hAnsi="Times New Roman"/>
          <w:sz w:val="24"/>
          <w:szCs w:val="24"/>
        </w:rPr>
        <w:t>,</w:t>
      </w:r>
      <w:r w:rsidR="00BC5EF3" w:rsidRPr="002023A1">
        <w:rPr>
          <w:rFonts w:ascii="Times New Roman" w:hAnsi="Times New Roman"/>
          <w:sz w:val="24"/>
          <w:szCs w:val="24"/>
        </w:rPr>
        <w:t xml:space="preserve"> может иметь не только эстетическую ценность, но и способствовать развитию различных навыков.</w:t>
      </w:r>
    </w:p>
    <w:p w14:paraId="5F97409B" w14:textId="1541023B" w:rsidR="00BC5EF3" w:rsidRPr="002023A1" w:rsidRDefault="002234D1" w:rsidP="002023A1">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Для </w:t>
      </w:r>
      <w:r w:rsidR="00BC5EF3" w:rsidRPr="002023A1">
        <w:rPr>
          <w:rFonts w:ascii="Times New Roman" w:hAnsi="Times New Roman"/>
          <w:sz w:val="24"/>
          <w:szCs w:val="24"/>
        </w:rPr>
        <w:t xml:space="preserve">Эбру </w:t>
      </w:r>
      <w:r>
        <w:rPr>
          <w:rFonts w:ascii="Times New Roman" w:hAnsi="Times New Roman"/>
          <w:sz w:val="24"/>
          <w:szCs w:val="24"/>
        </w:rPr>
        <w:t xml:space="preserve">используется специальный раствор: вода и порошок из водорослей Гевены, специальные краски, не растворимые, растекающиеся по поверхности воды и шило </w:t>
      </w:r>
      <w:r w:rsidR="00BC5EF3" w:rsidRPr="002023A1">
        <w:rPr>
          <w:rFonts w:ascii="Times New Roman" w:hAnsi="Times New Roman"/>
          <w:sz w:val="24"/>
          <w:szCs w:val="24"/>
        </w:rPr>
        <w:t>–</w:t>
      </w:r>
      <w:r>
        <w:rPr>
          <w:rFonts w:ascii="Times New Roman" w:hAnsi="Times New Roman"/>
          <w:sz w:val="24"/>
          <w:szCs w:val="24"/>
        </w:rPr>
        <w:t>все это необходимо</w:t>
      </w:r>
      <w:r w:rsidR="00BC5EF3" w:rsidRPr="002023A1">
        <w:rPr>
          <w:rFonts w:ascii="Times New Roman" w:hAnsi="Times New Roman"/>
          <w:sz w:val="24"/>
          <w:szCs w:val="24"/>
        </w:rPr>
        <w:t>,</w:t>
      </w:r>
      <w:r>
        <w:rPr>
          <w:rFonts w:ascii="Times New Roman" w:hAnsi="Times New Roman"/>
          <w:sz w:val="24"/>
          <w:szCs w:val="24"/>
        </w:rPr>
        <w:t xml:space="preserve"> </w:t>
      </w:r>
      <w:r w:rsidR="00BC5EF3" w:rsidRPr="002023A1">
        <w:rPr>
          <w:rFonts w:ascii="Times New Roman" w:hAnsi="Times New Roman"/>
          <w:sz w:val="24"/>
          <w:szCs w:val="24"/>
        </w:rPr>
        <w:t xml:space="preserve">для создания красивых узоров на поверхности воды. Затем эти узоры переносятся на бумагу или другие предметы. Хотя </w:t>
      </w:r>
      <w:r w:rsidR="005D45B1" w:rsidRPr="002023A1">
        <w:rPr>
          <w:rFonts w:ascii="Times New Roman" w:hAnsi="Times New Roman"/>
          <w:sz w:val="24"/>
          <w:szCs w:val="24"/>
        </w:rPr>
        <w:t>Э</w:t>
      </w:r>
      <w:r w:rsidR="00BC5EF3" w:rsidRPr="002023A1">
        <w:rPr>
          <w:rFonts w:ascii="Times New Roman" w:hAnsi="Times New Roman"/>
          <w:sz w:val="24"/>
          <w:szCs w:val="24"/>
        </w:rPr>
        <w:t>бру является популярным взрослым хобби, она также может быть связана с положительным развитием детей с ЗПР (задержкой психического развития) в детском саду.</w:t>
      </w:r>
    </w:p>
    <w:p w14:paraId="489666E1" w14:textId="6B9FDE1D"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Одним из основных преимуществ техники </w:t>
      </w:r>
      <w:r w:rsidR="005D45B1" w:rsidRPr="002023A1">
        <w:rPr>
          <w:rFonts w:ascii="Times New Roman" w:hAnsi="Times New Roman"/>
          <w:sz w:val="24"/>
          <w:szCs w:val="24"/>
        </w:rPr>
        <w:t>Э</w:t>
      </w:r>
      <w:r w:rsidRPr="002023A1">
        <w:rPr>
          <w:rFonts w:ascii="Times New Roman" w:hAnsi="Times New Roman"/>
          <w:sz w:val="24"/>
          <w:szCs w:val="24"/>
        </w:rPr>
        <w:t xml:space="preserve">бру для детей с ЗПР является его способность развивать моторику и координацию движений. Для создания </w:t>
      </w:r>
      <w:r w:rsidR="005D45B1" w:rsidRPr="002023A1">
        <w:rPr>
          <w:rFonts w:ascii="Times New Roman" w:hAnsi="Times New Roman"/>
          <w:sz w:val="24"/>
          <w:szCs w:val="24"/>
        </w:rPr>
        <w:t>Э</w:t>
      </w:r>
      <w:r w:rsidRPr="002023A1">
        <w:rPr>
          <w:rFonts w:ascii="Times New Roman" w:hAnsi="Times New Roman"/>
          <w:sz w:val="24"/>
          <w:szCs w:val="24"/>
        </w:rPr>
        <w:t>бру-рисунков, дети должны контролировать легкие и точные движения рук, чтобы создать красивые узоры на поверхности воды. Этот процесс требует усилий и концентрации, что помогает развить мелкую моторику и улучшить навыки контроля движений у детей с ЗПР.</w:t>
      </w:r>
    </w:p>
    <w:p w14:paraId="4CF5A725"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Эбру также стимулирует воображение и творческое мышление у детей с ЗПР. Создание уникальных узоров и комбинаций цветов позволяет детям выразить свою индивидуальность и увидеть результаты своих творческих усилий. Это способствует развитию креативности, а также способности детей с ЗПР мыслить за пределами установленных рамок.</w:t>
      </w:r>
    </w:p>
    <w:p w14:paraId="071A1561" w14:textId="60749061"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Кроме того, техника </w:t>
      </w:r>
      <w:r w:rsidR="005D45B1" w:rsidRPr="002023A1">
        <w:rPr>
          <w:rFonts w:ascii="Times New Roman" w:hAnsi="Times New Roman"/>
          <w:sz w:val="24"/>
          <w:szCs w:val="24"/>
        </w:rPr>
        <w:t>Э</w:t>
      </w:r>
      <w:r w:rsidRPr="002023A1">
        <w:rPr>
          <w:rFonts w:ascii="Times New Roman" w:hAnsi="Times New Roman"/>
          <w:sz w:val="24"/>
          <w:szCs w:val="24"/>
        </w:rPr>
        <w:t xml:space="preserve">бру может помочь детям с ЗПР развить такие навыки, как концентрация и терпение. Для достижения наилучшего эффекта при создании </w:t>
      </w:r>
      <w:r w:rsidR="005D45B1" w:rsidRPr="002023A1">
        <w:rPr>
          <w:rFonts w:ascii="Times New Roman" w:hAnsi="Times New Roman"/>
          <w:sz w:val="24"/>
          <w:szCs w:val="24"/>
        </w:rPr>
        <w:t>Э</w:t>
      </w:r>
      <w:r w:rsidRPr="002023A1">
        <w:rPr>
          <w:rFonts w:ascii="Times New Roman" w:hAnsi="Times New Roman"/>
          <w:sz w:val="24"/>
          <w:szCs w:val="24"/>
        </w:rPr>
        <w:t>бру, дети должны быть терпеливыми и сосредоточенными на процессе. Это улучшает их способность сосредоточиться на задачах, развивает устойчивость к стрессу и повышает внимательность.</w:t>
      </w:r>
    </w:p>
    <w:p w14:paraId="0EB2E30A" w14:textId="4055C33F"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Кроме положительных эффектов на развитие детей с ЗПР, </w:t>
      </w:r>
      <w:r w:rsidR="005D45B1" w:rsidRPr="002023A1">
        <w:rPr>
          <w:rFonts w:ascii="Times New Roman" w:hAnsi="Times New Roman"/>
          <w:sz w:val="24"/>
          <w:szCs w:val="24"/>
        </w:rPr>
        <w:t>Э</w:t>
      </w:r>
      <w:r w:rsidRPr="002023A1">
        <w:rPr>
          <w:rFonts w:ascii="Times New Roman" w:hAnsi="Times New Roman"/>
          <w:sz w:val="24"/>
          <w:szCs w:val="24"/>
        </w:rPr>
        <w:t xml:space="preserve">бру также способствует социальной интеграции и коммуникации в детском саду. Дети с ЗПР могут сотрудничать и </w:t>
      </w:r>
      <w:r w:rsidRPr="002023A1">
        <w:rPr>
          <w:rFonts w:ascii="Times New Roman" w:hAnsi="Times New Roman"/>
          <w:sz w:val="24"/>
          <w:szCs w:val="24"/>
        </w:rPr>
        <w:lastRenderedPageBreak/>
        <w:t>работать вместе с другими детьми, делиться идеями и взаимодействовать в процессе создания узоров, что укрепляет их социальные навыки и способности.</w:t>
      </w:r>
    </w:p>
    <w:p w14:paraId="7FBC9DF7"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При работе с детьми с ЗПР можно использовать несколько техник в Эбру:</w:t>
      </w:r>
    </w:p>
    <w:p w14:paraId="02051ACC"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1. Техника "Мраморная мастика"</w:t>
      </w:r>
    </w:p>
    <w:p w14:paraId="18E1C693"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   В этой технике используются различные красители и элементы, которые помогают создать мраморный эффект на поверхности воды. Дети могут использовать специальные инструменты, такие как палочки или ножики, для создания различных узоров и форм.</w:t>
      </w:r>
    </w:p>
    <w:p w14:paraId="288BAD4E"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2. Техника "Свободный поток"</w:t>
      </w:r>
    </w:p>
    <w:p w14:paraId="118440C9"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   Эта техника включает в себя создание свободных и органических форм на поверхности воды. Дети могут использовать кисти или другие специальные инструменты для создания различных узоров и текстур.</w:t>
      </w:r>
    </w:p>
    <w:p w14:paraId="19B62262"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3. Техника "Теневая мраморная мастика"</w:t>
      </w:r>
    </w:p>
    <w:p w14:paraId="7B51C863"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   В этой технике используются различные оттенки одного цвета для создания теневого эффекта на поверхности воды. Дети могут экспериментировать с разными цветовыми комбинациями и формами, чтобы создать интересные и красивые узоры.</w:t>
      </w:r>
    </w:p>
    <w:p w14:paraId="0B81866A"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4. Техника "Свободное плетение"</w:t>
      </w:r>
    </w:p>
    <w:p w14:paraId="030E3B25" w14:textId="77777777" w:rsidR="00BC5EF3"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   В этой технике дети могут использовать различные предметы, такие как специальные инструменты или даже свои пальцы, чтобы создавать узоры и плетения на поверхности воды. Это отличный способ развивать фантазию и творческое мышление у детей.</w:t>
      </w:r>
    </w:p>
    <w:p w14:paraId="26EFA990" w14:textId="6148DE52" w:rsidR="0077182D" w:rsidRPr="002023A1" w:rsidRDefault="0077182D" w:rsidP="002023A1">
      <w:pPr>
        <w:spacing w:after="0" w:line="240" w:lineRule="auto"/>
        <w:ind w:firstLine="567"/>
        <w:jc w:val="both"/>
        <w:rPr>
          <w:rFonts w:ascii="Times New Roman" w:hAnsi="Times New Roman"/>
          <w:sz w:val="24"/>
          <w:szCs w:val="24"/>
        </w:rPr>
      </w:pPr>
      <w:r>
        <w:rPr>
          <w:rFonts w:ascii="Times New Roman" w:hAnsi="Times New Roman"/>
          <w:sz w:val="24"/>
          <w:szCs w:val="24"/>
        </w:rPr>
        <w:t>После освоения детьми основных способов рисования на воде, они сами придумывают содержание рисунка, или учатся видеть на что похоже то или иное изображение, дорисовывают его после высыхания основного фона красками или фломастерами.</w:t>
      </w:r>
    </w:p>
    <w:p w14:paraId="34C1F64E" w14:textId="34F5DFF5"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Техника </w:t>
      </w:r>
      <w:r w:rsidR="005D45B1" w:rsidRPr="002023A1">
        <w:rPr>
          <w:rFonts w:ascii="Times New Roman" w:hAnsi="Times New Roman"/>
          <w:sz w:val="24"/>
          <w:szCs w:val="24"/>
        </w:rPr>
        <w:t>Э</w:t>
      </w:r>
      <w:r w:rsidRPr="002023A1">
        <w:rPr>
          <w:rFonts w:ascii="Times New Roman" w:hAnsi="Times New Roman"/>
          <w:sz w:val="24"/>
          <w:szCs w:val="24"/>
        </w:rPr>
        <w:t>бру эффективн</w:t>
      </w:r>
      <w:r w:rsidR="00C87E9B" w:rsidRPr="002023A1">
        <w:rPr>
          <w:rFonts w:ascii="Times New Roman" w:hAnsi="Times New Roman"/>
          <w:sz w:val="24"/>
          <w:szCs w:val="24"/>
        </w:rPr>
        <w:t>а</w:t>
      </w:r>
      <w:r w:rsidRPr="002023A1">
        <w:rPr>
          <w:rFonts w:ascii="Times New Roman" w:hAnsi="Times New Roman"/>
          <w:sz w:val="24"/>
          <w:szCs w:val="24"/>
        </w:rPr>
        <w:t xml:space="preserve"> в качестве арт-терапии для детей с ЗПР</w:t>
      </w:r>
      <w:r w:rsidR="00C87E9B" w:rsidRPr="002023A1">
        <w:rPr>
          <w:rFonts w:ascii="Times New Roman" w:hAnsi="Times New Roman"/>
          <w:sz w:val="24"/>
          <w:szCs w:val="24"/>
        </w:rPr>
        <w:t>.</w:t>
      </w:r>
      <w:r w:rsidRPr="002023A1">
        <w:rPr>
          <w:rFonts w:ascii="Times New Roman" w:hAnsi="Times New Roman"/>
          <w:sz w:val="24"/>
          <w:szCs w:val="24"/>
        </w:rPr>
        <w:t xml:space="preserve"> Во-первых, эта техника предлагает детям открытую возможность выразить свои мысли и чувства, не используя слова. Мраморные узоры и цвета способны передать эмоции и настроение самым тонким способом. Во-вторых, этот процесс требует от ребенка концентрации и терпения, что является полезным для развития навыков саморегуляции. В процессе создания </w:t>
      </w:r>
      <w:r w:rsidR="005D45B1" w:rsidRPr="002023A1">
        <w:rPr>
          <w:rFonts w:ascii="Times New Roman" w:hAnsi="Times New Roman"/>
          <w:sz w:val="24"/>
          <w:szCs w:val="24"/>
        </w:rPr>
        <w:t>Э</w:t>
      </w:r>
      <w:r w:rsidRPr="002023A1">
        <w:rPr>
          <w:rFonts w:ascii="Times New Roman" w:hAnsi="Times New Roman"/>
          <w:sz w:val="24"/>
          <w:szCs w:val="24"/>
        </w:rPr>
        <w:t>бру, детям приходится сосредоточиться на каждом движении и быть внимательными к изменяющимся образам на воде.</w:t>
      </w:r>
    </w:p>
    <w:p w14:paraId="53FFBB7A"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Важно помнить, что работа с детьми с ЗПР требует терпения и понимания. Возможно, им потребуется дополнительная помощь и поддержка в процессе выполнения задания. Однако результаты, которые они смогут достичь вместе с вами, будут действительно впечатляющими.</w:t>
      </w:r>
    </w:p>
    <w:p w14:paraId="14C82AA4" w14:textId="5BC6B6C4"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 xml:space="preserve">Искусство Эбру — это не только отличное занятие для детей с ЗПР, но и способ помочь им развиваться и самовыражаться. </w:t>
      </w:r>
      <w:r w:rsidR="00187573">
        <w:rPr>
          <w:rFonts w:ascii="Times New Roman" w:hAnsi="Times New Roman"/>
          <w:sz w:val="24"/>
          <w:szCs w:val="24"/>
        </w:rPr>
        <w:t>Таким образом, можно с уверенностью сказать, что использование нетрадиционных техник в обучении детей дошкольного возраста</w:t>
      </w:r>
      <w:r w:rsidR="00D644A7">
        <w:rPr>
          <w:rFonts w:ascii="Times New Roman" w:hAnsi="Times New Roman"/>
          <w:sz w:val="24"/>
          <w:szCs w:val="24"/>
        </w:rPr>
        <w:t xml:space="preserve"> с задержкой психического развития рисова</w:t>
      </w:r>
      <w:r w:rsidR="0070064D">
        <w:rPr>
          <w:rFonts w:ascii="Times New Roman" w:hAnsi="Times New Roman"/>
          <w:sz w:val="24"/>
          <w:szCs w:val="24"/>
        </w:rPr>
        <w:t xml:space="preserve">нию, имеет всестороннее значение: как для развития изобразительной деятельности – в частности и коррекции личности и поведения – в целом. </w:t>
      </w:r>
      <w:r w:rsidRPr="002023A1">
        <w:rPr>
          <w:rFonts w:ascii="Times New Roman" w:hAnsi="Times New Roman"/>
          <w:sz w:val="24"/>
          <w:szCs w:val="24"/>
        </w:rPr>
        <w:t>Попробуйте использовать эти техники в работе с детьми, и вы увидите, как счастливы и горды они будут своими творениями.</w:t>
      </w:r>
    </w:p>
    <w:p w14:paraId="5E188E99" w14:textId="77777777" w:rsidR="00BC5EF3" w:rsidRPr="002023A1" w:rsidRDefault="00BC5EF3"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br w:type="page"/>
      </w:r>
    </w:p>
    <w:p w14:paraId="6B185EA8" w14:textId="12E70916" w:rsidR="00F12C76" w:rsidRPr="002023A1" w:rsidRDefault="005D45B1"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lastRenderedPageBreak/>
        <w:t xml:space="preserve">                                                           Литература</w:t>
      </w:r>
    </w:p>
    <w:p w14:paraId="001D546F" w14:textId="77777777" w:rsidR="00030AC4" w:rsidRPr="002023A1" w:rsidRDefault="00030AC4"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Никитина А. В. Нетрадиционные техники рисования в ДОУ. Пособие для воспитателей. — СПб.: 2007.</w:t>
      </w:r>
    </w:p>
    <w:p w14:paraId="003CE199" w14:textId="77777777" w:rsidR="00030AC4" w:rsidRPr="002023A1" w:rsidRDefault="00030AC4"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Казакова Р. Г., Сайганова Т. И., Седова Е. М. Рисование с детьми дошкольного возраста. Нетрадиционные техники, планирование, конспекты занятий. — М.: «ТЦ Сфера», 2006.</w:t>
      </w:r>
    </w:p>
    <w:p w14:paraId="3AA751B2" w14:textId="77777777" w:rsidR="00030AC4" w:rsidRPr="002023A1" w:rsidRDefault="00030AC4" w:rsidP="002023A1">
      <w:pPr>
        <w:spacing w:after="0" w:line="240" w:lineRule="auto"/>
        <w:ind w:firstLine="567"/>
        <w:jc w:val="both"/>
        <w:rPr>
          <w:rFonts w:ascii="Times New Roman" w:hAnsi="Times New Roman"/>
          <w:sz w:val="24"/>
          <w:szCs w:val="24"/>
        </w:rPr>
      </w:pPr>
      <w:r w:rsidRPr="002023A1">
        <w:rPr>
          <w:rFonts w:ascii="Times New Roman" w:hAnsi="Times New Roman"/>
          <w:sz w:val="24"/>
          <w:szCs w:val="24"/>
        </w:rPr>
        <w:t>Лебедева Л. Д. Практика арт-терапии: подходы, диагностика, система занятий. — СПб.: «Речь», 2003.</w:t>
      </w:r>
    </w:p>
    <w:p w14:paraId="30E627A1" w14:textId="77777777" w:rsidR="00B25C98" w:rsidRPr="002023A1" w:rsidRDefault="00B25C98" w:rsidP="002023A1">
      <w:pPr>
        <w:spacing w:after="0" w:line="240" w:lineRule="auto"/>
        <w:ind w:firstLine="567"/>
        <w:jc w:val="both"/>
        <w:rPr>
          <w:rFonts w:ascii="Times New Roman" w:hAnsi="Times New Roman"/>
          <w:sz w:val="24"/>
          <w:szCs w:val="24"/>
        </w:rPr>
      </w:pPr>
    </w:p>
    <w:sectPr w:rsidR="00B25C98" w:rsidRPr="002023A1" w:rsidSect="0052546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191E"/>
    <w:multiLevelType w:val="multilevel"/>
    <w:tmpl w:val="9D54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4061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57DE"/>
    <w:rsid w:val="00017719"/>
    <w:rsid w:val="00030AC4"/>
    <w:rsid w:val="000A3120"/>
    <w:rsid w:val="00187573"/>
    <w:rsid w:val="002023A1"/>
    <w:rsid w:val="002234D1"/>
    <w:rsid w:val="00235A4A"/>
    <w:rsid w:val="003F39F7"/>
    <w:rsid w:val="004609C5"/>
    <w:rsid w:val="00461353"/>
    <w:rsid w:val="00525460"/>
    <w:rsid w:val="00572E82"/>
    <w:rsid w:val="00584729"/>
    <w:rsid w:val="005A1249"/>
    <w:rsid w:val="005D45B1"/>
    <w:rsid w:val="006C0B77"/>
    <w:rsid w:val="0070064D"/>
    <w:rsid w:val="0074458C"/>
    <w:rsid w:val="0077182D"/>
    <w:rsid w:val="008242FF"/>
    <w:rsid w:val="00870751"/>
    <w:rsid w:val="00922C48"/>
    <w:rsid w:val="00A26AFB"/>
    <w:rsid w:val="00B25C98"/>
    <w:rsid w:val="00B8285B"/>
    <w:rsid w:val="00B915B7"/>
    <w:rsid w:val="00BB0B8D"/>
    <w:rsid w:val="00BC5EF3"/>
    <w:rsid w:val="00C87E9B"/>
    <w:rsid w:val="00D644A7"/>
    <w:rsid w:val="00E34374"/>
    <w:rsid w:val="00EA59DF"/>
    <w:rsid w:val="00EE4070"/>
    <w:rsid w:val="00F0570D"/>
    <w:rsid w:val="00F12C76"/>
    <w:rsid w:val="00F4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1AC7"/>
  <w15:docId w15:val="{70B95531-BDE2-4166-AF56-432D4B4E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EF3"/>
    <w:rPr>
      <w:rFonts w:eastAsiaTheme="minorEastAsia" w:cs="Times New Roman"/>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030AC4"/>
    <w:pPr>
      <w:spacing w:before="100" w:beforeAutospacing="1" w:after="100" w:afterAutospacing="1" w:line="240" w:lineRule="auto"/>
    </w:pPr>
    <w:rPr>
      <w:rFonts w:ascii="Times New Roman" w:eastAsia="Times New Roman" w:hAnsi="Times New Roman"/>
      <w:kern w:val="0"/>
      <w:sz w:val="24"/>
      <w:szCs w:val="24"/>
    </w:rPr>
  </w:style>
  <w:style w:type="character" w:styleId="a3">
    <w:name w:val="Strong"/>
    <w:basedOn w:val="a0"/>
    <w:uiPriority w:val="22"/>
    <w:qFormat/>
    <w:rsid w:val="00030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45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A20E-5424-46B6-B3BD-4A16A689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2024-03-27T15:30:00Z</dcterms:created>
  <dcterms:modified xsi:type="dcterms:W3CDTF">2024-03-30T07:38:00Z</dcterms:modified>
</cp:coreProperties>
</file>