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73F3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Консультация для родителей как оборудовать игровой уголок ребёнка дома</w:t>
      </w:r>
    </w:p>
    <w:p w14:paraId="2FF80FFD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5A8A272A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Игровой уголок — важное пространство для развития ребёнка, которое должно быть безопасным, удобным и стимулирующим творческое мышление. Вот несколько рекомендаций для его организации:</w:t>
      </w:r>
    </w:p>
    <w:p w14:paraId="010D5053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76CF405D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1. Выбор места</w:t>
      </w:r>
    </w:p>
    <w:p w14:paraId="07E5232E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7C83503B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Уголок должен находиться в тихом, хорошо освещённом месте.</w:t>
      </w:r>
    </w:p>
    <w:p w14:paraId="54A9F44C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Предпочтительно, чтобы было достаточно пространства для движения и игр.</w:t>
      </w:r>
    </w:p>
    <w:p w14:paraId="170DF409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 xml:space="preserve">- Место должно быть </w:t>
      </w:r>
      <w:proofErr w:type="spellStart"/>
      <w:r>
        <w:rPr>
          <w:rFonts w:ascii="system-ui" w:hAnsi="system-ui"/>
          <w:color w:val="2C2D2E"/>
          <w:sz w:val="18"/>
          <w:szCs w:val="18"/>
        </w:rPr>
        <w:t>лёгкодоступным</w:t>
      </w:r>
      <w:proofErr w:type="spellEnd"/>
      <w:r>
        <w:rPr>
          <w:rFonts w:ascii="system-ui" w:hAnsi="system-ui"/>
          <w:color w:val="2C2D2E"/>
          <w:sz w:val="18"/>
          <w:szCs w:val="18"/>
        </w:rPr>
        <w:t xml:space="preserve"> для ребёнка, чтобы он мог самостоятельно играть.</w:t>
      </w:r>
    </w:p>
    <w:p w14:paraId="0D57AA61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77300C0C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2. Безопасность</w:t>
      </w:r>
    </w:p>
    <w:p w14:paraId="094B2D23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240F4619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Уберите острые и хрупкие предметы.</w:t>
      </w:r>
    </w:p>
    <w:p w14:paraId="7900F143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Используйте мягкие коврики или покрытие, чтобы избежать травм.</w:t>
      </w:r>
    </w:p>
    <w:p w14:paraId="3434A2C8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Проверьте мебель — она должна быть устойчивой и без острых углов.</w:t>
      </w:r>
    </w:p>
    <w:p w14:paraId="6255ADD8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BFB137C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3. Обустройство хранения</w:t>
      </w:r>
    </w:p>
    <w:p w14:paraId="3A27319F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CA775BC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Используйте низкие полки, контейнеры или коробки для игрушек, чтобы ребёнок мог легко брать и убирать их.</w:t>
      </w:r>
    </w:p>
    <w:p w14:paraId="0F5C6007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Чёткая система хранения помогает приучить ребёнка к порядку.</w:t>
      </w:r>
    </w:p>
    <w:p w14:paraId="65DC9EE5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5BC8936D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4. Разнообразие игровых материалов</w:t>
      </w:r>
    </w:p>
    <w:p w14:paraId="38CCAD71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1F2690A9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Разместите игрушки, которые развивают разные навыки: конструктора, мягкие игрушки, книги, пазлы.</w:t>
      </w:r>
    </w:p>
    <w:p w14:paraId="2588573F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Включайте материалы для творчества — карандаши, бумагу, пластилин.</w:t>
      </w:r>
    </w:p>
    <w:p w14:paraId="7A87DA09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48C4766B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5. Комфорт и уют</w:t>
      </w:r>
    </w:p>
    <w:p w14:paraId="33FFB71F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7420E857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Добавьте мягкую подушку или маленький коврик, где ребёнок сможет отдыхать.</w:t>
      </w:r>
    </w:p>
    <w:p w14:paraId="2D7E47C5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Украсьте уголок яркими, но не раздражающими глаз деталями.</w:t>
      </w:r>
    </w:p>
    <w:p w14:paraId="60941546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2C010DED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6. Регулярное обновление</w:t>
      </w:r>
    </w:p>
    <w:p w14:paraId="3F7FFB5D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2BDAF674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Меняйте и пополняйте игрушки по мере интересов и возраста ребёнка, чтобы поддерживать интерес к играм.</w:t>
      </w:r>
    </w:p>
    <w:p w14:paraId="0A2D878D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0FB5E3AC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b/>
          <w:bCs/>
          <w:color w:val="2C2D2E"/>
          <w:sz w:val="18"/>
          <w:szCs w:val="18"/>
        </w:rPr>
        <w:t>7. Время для совместных игр</w:t>
      </w:r>
    </w:p>
    <w:p w14:paraId="4FEC00D8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2BE943A0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- Оставляйте пространство для игр с родителями, чтобы ребёнок получал поддержку и одобрение.</w:t>
      </w:r>
    </w:p>
    <w:p w14:paraId="2ED40CD8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17FD8B65" w14:textId="77777777" w:rsidR="000567D5" w:rsidRDefault="000567D5" w:rsidP="000567D5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Создавая игровой уголок, вы помогаете ребёнку развиваться в безопасной и поддерживающей обстановке, учитесь самостоятельности и творчеству.</w:t>
      </w:r>
    </w:p>
    <w:p w14:paraId="55255291" w14:textId="77777777" w:rsidR="00BC26A6" w:rsidRDefault="00BC26A6"/>
    <w:sectPr w:rsidR="00BC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51"/>
    <w:rsid w:val="000567D5"/>
    <w:rsid w:val="00074FAE"/>
    <w:rsid w:val="00904273"/>
    <w:rsid w:val="00BC26A6"/>
    <w:rsid w:val="00D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C7EB-6DCD-4BD1-BEED-9D50CAC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D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D5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5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2025-12-26T10:38:00Z</dcterms:created>
  <dcterms:modified xsi:type="dcterms:W3CDTF">2025-12-26T10:39:00Z</dcterms:modified>
</cp:coreProperties>
</file>