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A55D8" w14:textId="77777777" w:rsidR="00FA0C91" w:rsidRPr="002F2E1A" w:rsidRDefault="00FA0C91" w:rsidP="00FA0C91">
      <w:pPr>
        <w:spacing w:after="0"/>
        <w:jc w:val="center"/>
        <w:rPr>
          <w:rFonts w:cs="Times New Roman"/>
          <w:color w:val="010101"/>
          <w:shd w:val="clear" w:color="auto" w:fill="FFFFFF"/>
        </w:rPr>
      </w:pPr>
      <w:bookmarkStart w:id="0" w:name="_Hlk108442956"/>
      <w:r w:rsidRPr="002F2E1A">
        <w:rPr>
          <w:rFonts w:cs="Times New Roman"/>
          <w:color w:val="010101"/>
          <w:shd w:val="clear" w:color="auto" w:fill="FFFFFF"/>
        </w:rPr>
        <w:t>Формирование познавательного интереса</w:t>
      </w:r>
    </w:p>
    <w:p w14:paraId="55EC2466" w14:textId="0B769468" w:rsidR="00FA0C91" w:rsidRPr="002F2E1A" w:rsidRDefault="00FA0C91" w:rsidP="00FA0C91">
      <w:pPr>
        <w:spacing w:after="0"/>
        <w:jc w:val="center"/>
        <w:rPr>
          <w:rFonts w:cs="Times New Roman"/>
          <w:color w:val="010101"/>
          <w:shd w:val="clear" w:color="auto" w:fill="FFFFFF"/>
        </w:rPr>
      </w:pPr>
      <w:r w:rsidRPr="002F2E1A">
        <w:rPr>
          <w:rFonts w:cs="Times New Roman"/>
          <w:color w:val="010101"/>
          <w:shd w:val="clear" w:color="auto" w:fill="FFFFFF"/>
        </w:rPr>
        <w:t xml:space="preserve">к изучению русского </w:t>
      </w:r>
      <w:r w:rsidR="0035196C" w:rsidRPr="002F2E1A">
        <w:rPr>
          <w:rFonts w:cs="Times New Roman"/>
          <w:color w:val="010101"/>
          <w:shd w:val="clear" w:color="auto" w:fill="FFFFFF"/>
        </w:rPr>
        <w:t>языка в</w:t>
      </w:r>
      <w:r w:rsidRPr="002F2E1A">
        <w:rPr>
          <w:rFonts w:cs="Times New Roman"/>
          <w:color w:val="010101"/>
          <w:shd w:val="clear" w:color="auto" w:fill="FFFFFF"/>
        </w:rPr>
        <w:t xml:space="preserve"> начальной школе </w:t>
      </w:r>
    </w:p>
    <w:p w14:paraId="5F3D413B" w14:textId="77777777" w:rsidR="00FA0C91" w:rsidRPr="002F2E1A" w:rsidRDefault="00FA0C91" w:rsidP="00FA0C91">
      <w:pPr>
        <w:spacing w:after="0"/>
        <w:jc w:val="center"/>
        <w:rPr>
          <w:rFonts w:cs="Times New Roman"/>
          <w:color w:val="010101"/>
          <w:shd w:val="clear" w:color="auto" w:fill="FFFFFF"/>
        </w:rPr>
      </w:pPr>
      <w:r w:rsidRPr="002F2E1A">
        <w:rPr>
          <w:rFonts w:cs="Times New Roman"/>
          <w:color w:val="010101"/>
          <w:shd w:val="clear" w:color="auto" w:fill="FFFFFF"/>
        </w:rPr>
        <w:t>через использование современных образовательных технологий</w:t>
      </w:r>
    </w:p>
    <w:bookmarkEnd w:id="0"/>
    <w:p w14:paraId="7C928BB8" w14:textId="7F71B709" w:rsidR="00ED5073" w:rsidRDefault="007E5B02" w:rsidP="00ED5073">
      <w:pPr>
        <w:pStyle w:val="Default"/>
        <w:ind w:left="496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Милицина Людмила Михайловна, учитель начальных классов ГБОУ «СШ № 57 </w:t>
      </w:r>
      <w:proofErr w:type="spellStart"/>
      <w:r>
        <w:rPr>
          <w:color w:val="auto"/>
          <w:sz w:val="28"/>
          <w:szCs w:val="28"/>
        </w:rPr>
        <w:t>г.о.Макеевка</w:t>
      </w:r>
      <w:proofErr w:type="spellEnd"/>
      <w:r>
        <w:rPr>
          <w:color w:val="auto"/>
          <w:sz w:val="28"/>
          <w:szCs w:val="28"/>
        </w:rPr>
        <w:t>»</w:t>
      </w:r>
    </w:p>
    <w:p w14:paraId="1E8470FB" w14:textId="77777777" w:rsidR="007E5B02" w:rsidRPr="002F2E1A" w:rsidRDefault="007E5B02" w:rsidP="00ED5073">
      <w:pPr>
        <w:pStyle w:val="Default"/>
        <w:ind w:left="4962"/>
        <w:jc w:val="both"/>
        <w:rPr>
          <w:color w:val="auto"/>
          <w:sz w:val="28"/>
          <w:szCs w:val="28"/>
        </w:rPr>
      </w:pPr>
    </w:p>
    <w:p w14:paraId="09E6373A" w14:textId="010647F5" w:rsidR="00FA0C91" w:rsidRPr="002F2E1A" w:rsidRDefault="00FA0C91" w:rsidP="00FA0C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F2E1A">
        <w:rPr>
          <w:color w:val="auto"/>
          <w:sz w:val="28"/>
          <w:szCs w:val="28"/>
        </w:rPr>
        <w:t>Современный мир нуждается в образованных и целеустремленных молодых специалистах. Умение самостоятельно мыслить, определение важных задач и путей их решения, прогноз результата - главные качества личности, необходимые для экономического роста государства. Важно понимать, что развитие этих качеств напрямую зависит от формирования познавательного интереса учащихся.</w:t>
      </w:r>
    </w:p>
    <w:p w14:paraId="5FE16623" w14:textId="7EFDB259" w:rsidR="00FA0C91" w:rsidRPr="002F2E1A" w:rsidRDefault="00FA0C91" w:rsidP="00ED507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F2E1A">
        <w:rPr>
          <w:color w:val="auto"/>
          <w:sz w:val="28"/>
          <w:szCs w:val="28"/>
        </w:rPr>
        <w:t xml:space="preserve">Познавательный интерес выступает </w:t>
      </w:r>
      <w:r w:rsidR="0087760D" w:rsidRPr="002F2E1A">
        <w:rPr>
          <w:color w:val="auto"/>
          <w:sz w:val="28"/>
          <w:szCs w:val="28"/>
        </w:rPr>
        <w:t>одним</w:t>
      </w:r>
      <w:r w:rsidRPr="002F2E1A">
        <w:rPr>
          <w:color w:val="auto"/>
          <w:sz w:val="28"/>
          <w:szCs w:val="28"/>
        </w:rPr>
        <w:t xml:space="preserve"> из условий достижения эффективности и высокого качества образования. Наличие познавательного интереса в процессе обучения обеспечивает рост сознательного отношения к учению, развитие познавательных процессов, умение ими управлять, сознательно их регулировать. Поэтому перед школой стоит задача: сделать учащегося активным участником познавательной деятельности. </w:t>
      </w:r>
    </w:p>
    <w:p w14:paraId="65184426" w14:textId="61E8AA06" w:rsidR="00FA0C91" w:rsidRPr="002F2E1A" w:rsidRDefault="00FA0C91" w:rsidP="00ED5073">
      <w:pPr>
        <w:spacing w:after="0"/>
        <w:ind w:firstLine="709"/>
        <w:jc w:val="both"/>
        <w:rPr>
          <w:szCs w:val="28"/>
        </w:rPr>
      </w:pPr>
      <w:r w:rsidRPr="002F2E1A">
        <w:rPr>
          <w:szCs w:val="28"/>
        </w:rPr>
        <w:t xml:space="preserve">В </w:t>
      </w:r>
      <w:r w:rsidR="007E5B02">
        <w:rPr>
          <w:szCs w:val="28"/>
        </w:rPr>
        <w:t>Федеральном г</w:t>
      </w:r>
      <w:r w:rsidRPr="002F2E1A">
        <w:rPr>
          <w:szCs w:val="28"/>
        </w:rPr>
        <w:t>осударственном образовательном стандарте начального общего образования определены основные цели обучения, одна из которых ориентирована на развитие личности школьника, его творческих способностей, интереса к учению, формированию же</w:t>
      </w:r>
      <w:r w:rsidR="00DC0DA4">
        <w:rPr>
          <w:szCs w:val="28"/>
        </w:rPr>
        <w:t>лания и умения учиться</w:t>
      </w:r>
      <w:r w:rsidRPr="002F2E1A">
        <w:rPr>
          <w:szCs w:val="28"/>
        </w:rPr>
        <w:t>. Формирование у школьников потребности и способности к самостоятельному получению знаний, к непрерывному образованию и самообразованию - важная стратегическая задача современной школы.</w:t>
      </w:r>
    </w:p>
    <w:p w14:paraId="6EFB542C" w14:textId="77777777" w:rsidR="00FA0C91" w:rsidRPr="002F2E1A" w:rsidRDefault="00FA0C91" w:rsidP="00ED5073">
      <w:pPr>
        <w:spacing w:after="0"/>
        <w:ind w:firstLine="709"/>
        <w:jc w:val="both"/>
        <w:rPr>
          <w:rFonts w:cs="Times New Roman"/>
          <w:color w:val="010101"/>
          <w:shd w:val="clear" w:color="auto" w:fill="FFFFFF"/>
        </w:rPr>
      </w:pPr>
      <w:r w:rsidRPr="002F2E1A">
        <w:rPr>
          <w:szCs w:val="28"/>
        </w:rPr>
        <w:t xml:space="preserve">Решение этой задачи невозможно без развития и формирования у младших школьников устойчивого познавательного интереса, постоянного желания углубиться в сферу познания. От этого в будущем будут зависеть успехи школьников не только в годы обучения в стенах школы, но и в дальнейшем профессиональном образовании. </w:t>
      </w:r>
    </w:p>
    <w:p w14:paraId="3AD90B2E" w14:textId="77777777" w:rsidR="00FA0C91" w:rsidRPr="002F2E1A" w:rsidRDefault="00FA0C91" w:rsidP="00ED5073">
      <w:pPr>
        <w:spacing w:after="0"/>
        <w:ind w:firstLine="709"/>
        <w:jc w:val="both"/>
        <w:rPr>
          <w:rFonts w:cs="Times New Roman"/>
          <w:color w:val="010101"/>
          <w:shd w:val="clear" w:color="auto" w:fill="FFFFFF"/>
        </w:rPr>
      </w:pPr>
      <w:r w:rsidRPr="002F2E1A">
        <w:rPr>
          <w:rFonts w:cs="Times New Roman"/>
          <w:color w:val="010101"/>
          <w:shd w:val="clear" w:color="auto" w:fill="FFFFFF"/>
        </w:rPr>
        <w:t xml:space="preserve">Поэтому каждый учитель должен разработать для себя систему приёмов и методов, направленную на развитие мыслительной деятельности каждого ученика. А это невозможно без развития познавательного интереса. </w:t>
      </w:r>
    </w:p>
    <w:p w14:paraId="0E7A3CE4" w14:textId="35CF8804" w:rsidR="00FA0C91" w:rsidRPr="002F2E1A" w:rsidRDefault="00FA0C91" w:rsidP="00FA0C91">
      <w:pPr>
        <w:spacing w:after="0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2F2E1A">
        <w:rPr>
          <w:rFonts w:eastAsia="Times New Roman" w:cs="Times New Roman"/>
          <w:szCs w:val="20"/>
          <w:lang w:eastAsia="ru-RU"/>
        </w:rPr>
        <w:t xml:space="preserve">Развитие познавательных интересов происходит поэтапно. </w:t>
      </w:r>
    </w:p>
    <w:p w14:paraId="19B6EC0F" w14:textId="401EF80D" w:rsidR="00FA0C91" w:rsidRPr="002F2E1A" w:rsidRDefault="00FA0C91" w:rsidP="00FA0C91">
      <w:pPr>
        <w:spacing w:after="0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2F2E1A">
        <w:rPr>
          <w:rFonts w:eastAsia="Times New Roman" w:cs="Times New Roman"/>
          <w:szCs w:val="20"/>
          <w:lang w:eastAsia="ru-RU"/>
        </w:rPr>
        <w:t xml:space="preserve">Учителя должны знать особенности, признаки различных этапов развития познавательного интереса, уметь разглядеть у школьников малейшую искру интереса к какому-либо виду деятельности, создавать все условия для того, чтобы разжечь её и превратить в подлинный интерес </w:t>
      </w:r>
      <w:r w:rsidR="00DC0DA4" w:rsidRPr="002F2E1A">
        <w:rPr>
          <w:rFonts w:eastAsia="Times New Roman" w:cs="Times New Roman"/>
          <w:szCs w:val="20"/>
          <w:lang w:eastAsia="ru-RU"/>
        </w:rPr>
        <w:t>к знаниям</w:t>
      </w:r>
      <w:r w:rsidR="00DC0DA4">
        <w:rPr>
          <w:rFonts w:eastAsia="Times New Roman" w:cs="Times New Roman"/>
          <w:szCs w:val="20"/>
          <w:lang w:eastAsia="ru-RU"/>
        </w:rPr>
        <w:t>,</w:t>
      </w:r>
      <w:r w:rsidR="00DC0DA4" w:rsidRPr="002F2E1A">
        <w:rPr>
          <w:rFonts w:eastAsia="Times New Roman" w:cs="Times New Roman"/>
          <w:szCs w:val="20"/>
          <w:lang w:eastAsia="ru-RU"/>
        </w:rPr>
        <w:t xml:space="preserve"> </w:t>
      </w:r>
      <w:r w:rsidRPr="002F2E1A">
        <w:rPr>
          <w:rFonts w:eastAsia="Times New Roman" w:cs="Times New Roman"/>
          <w:szCs w:val="20"/>
          <w:lang w:eastAsia="ru-RU"/>
        </w:rPr>
        <w:t>к науке.</w:t>
      </w:r>
    </w:p>
    <w:p w14:paraId="198ABFB6" w14:textId="6AC523C0" w:rsidR="00FA0C91" w:rsidRPr="002F2E1A" w:rsidRDefault="00FA0C91" w:rsidP="00FA0C91">
      <w:pPr>
        <w:spacing w:after="0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2F2E1A">
        <w:rPr>
          <w:rFonts w:eastAsia="Times New Roman" w:cs="Times New Roman"/>
          <w:szCs w:val="20"/>
          <w:lang w:eastAsia="ru-RU"/>
        </w:rPr>
        <w:t>Методика эффективного формирования познавательных интересов учащихся имеет ряд этапов.</w:t>
      </w:r>
    </w:p>
    <w:p w14:paraId="712615F8" w14:textId="4B6416F0" w:rsidR="00FA0C91" w:rsidRPr="002F2E1A" w:rsidRDefault="00AF62DB" w:rsidP="00FA0C91">
      <w:pPr>
        <w:spacing w:after="0"/>
        <w:ind w:firstLine="709"/>
        <w:jc w:val="both"/>
      </w:pPr>
      <w:r w:rsidRPr="002F2E1A">
        <w:t>Прежде всего с</w:t>
      </w:r>
      <w:r w:rsidR="00FA0C91" w:rsidRPr="002F2E1A">
        <w:t>тановление познавательных интересов учащихся</w:t>
      </w:r>
      <w:r w:rsidRPr="002F2E1A">
        <w:t xml:space="preserve"> </w:t>
      </w:r>
      <w:r w:rsidR="00FA0C91" w:rsidRPr="002F2E1A">
        <w:t>происходит на уроке. Для реализации образовательных целей использую элементы различных современных педагогических технологий.</w:t>
      </w:r>
    </w:p>
    <w:p w14:paraId="708697D8" w14:textId="20F15328" w:rsidR="00FA0C91" w:rsidRPr="002F2E1A" w:rsidRDefault="00FA0C91" w:rsidP="00FA0C91">
      <w:pPr>
        <w:spacing w:after="0"/>
        <w:ind w:firstLine="709"/>
        <w:jc w:val="both"/>
      </w:pPr>
      <w:r w:rsidRPr="002F2E1A">
        <w:lastRenderedPageBreak/>
        <w:t xml:space="preserve">Активизирую познавательную деятельность учащихся и повышаю интерес к учению на каждом этапе урока, </w:t>
      </w:r>
      <w:r w:rsidR="00AF62DB" w:rsidRPr="002F2E1A">
        <w:t xml:space="preserve">используя </w:t>
      </w:r>
      <w:r w:rsidRPr="002F2E1A">
        <w:t>для этого различные формы</w:t>
      </w:r>
      <w:r w:rsidR="00732563" w:rsidRPr="002F2E1A">
        <w:t>,</w:t>
      </w:r>
      <w:r w:rsidRPr="002F2E1A">
        <w:t xml:space="preserve"> </w:t>
      </w:r>
      <w:r w:rsidR="00732563" w:rsidRPr="002F2E1A">
        <w:t xml:space="preserve">виды </w:t>
      </w:r>
      <w:r w:rsidRPr="002F2E1A">
        <w:t xml:space="preserve">и </w:t>
      </w:r>
      <w:r w:rsidR="00732563" w:rsidRPr="002F2E1A">
        <w:t>методы </w:t>
      </w:r>
      <w:r w:rsidRPr="002F2E1A">
        <w:t>работы, наглядность и технические средства обучения.</w:t>
      </w:r>
    </w:p>
    <w:p w14:paraId="767C3446" w14:textId="59624D90" w:rsidR="00FA0C91" w:rsidRPr="002F2E1A" w:rsidRDefault="00FA0C91" w:rsidP="00FA0C91">
      <w:pPr>
        <w:spacing w:after="0"/>
        <w:ind w:firstLine="709"/>
        <w:jc w:val="both"/>
      </w:pPr>
      <w:r w:rsidRPr="002F2E1A">
        <w:t xml:space="preserve">Наглядные и демонстрационные материалы: сигнальные карточки, </w:t>
      </w:r>
      <w:r w:rsidR="00AF62DB" w:rsidRPr="002F2E1A">
        <w:t xml:space="preserve">схемы-опоры, </w:t>
      </w:r>
      <w:r w:rsidRPr="002F2E1A">
        <w:t xml:space="preserve">раздаточный материал, </w:t>
      </w:r>
      <w:r w:rsidR="00AF62DB" w:rsidRPr="002F2E1A">
        <w:t xml:space="preserve">таблицы, </w:t>
      </w:r>
      <w:r w:rsidRPr="002F2E1A">
        <w:t xml:space="preserve">занимательные упражнения, учебные презентации, аудио- и видеоматериалы к изучаемым темам - давно стали помощниками в работе. Они вызывают чувство </w:t>
      </w:r>
      <w:r w:rsidR="00AF62DB" w:rsidRPr="002F2E1A">
        <w:t xml:space="preserve">новизны, неожиданности, необычности, </w:t>
      </w:r>
      <w:r w:rsidRPr="002F2E1A">
        <w:t xml:space="preserve">удивления, развивают </w:t>
      </w:r>
      <w:r w:rsidR="00732563" w:rsidRPr="002F2E1A">
        <w:t xml:space="preserve">инициативу, </w:t>
      </w:r>
      <w:r w:rsidRPr="002F2E1A">
        <w:t xml:space="preserve">сообразительность, </w:t>
      </w:r>
      <w:r w:rsidR="00732563" w:rsidRPr="002F2E1A">
        <w:t>помогают создать</w:t>
      </w:r>
      <w:r w:rsidRPr="002F2E1A">
        <w:t xml:space="preserve"> атмосферу доброжелательности.</w:t>
      </w:r>
    </w:p>
    <w:p w14:paraId="5BA4FA39" w14:textId="038F4F5C" w:rsidR="00FA0C91" w:rsidRPr="002F2E1A" w:rsidRDefault="00FA0C91" w:rsidP="00FA0C91">
      <w:pPr>
        <w:spacing w:after="0"/>
        <w:ind w:firstLine="709"/>
        <w:jc w:val="both"/>
      </w:pPr>
      <w:r w:rsidRPr="002F2E1A">
        <w:t>Для того чтобы вызвать у </w:t>
      </w:r>
      <w:r w:rsidR="00AF62DB" w:rsidRPr="002F2E1A">
        <w:t>учеников</w:t>
      </w:r>
      <w:r w:rsidRPr="002F2E1A">
        <w:t xml:space="preserve"> любопытство </w:t>
      </w:r>
      <w:r w:rsidR="00AF62DB" w:rsidRPr="002F2E1A">
        <w:t>(</w:t>
      </w:r>
      <w:r w:rsidRPr="002F2E1A">
        <w:t>причину познавательного интереса</w:t>
      </w:r>
      <w:r w:rsidR="00AF62DB" w:rsidRPr="002F2E1A">
        <w:t>)</w:t>
      </w:r>
      <w:r w:rsidRPr="002F2E1A">
        <w:t xml:space="preserve"> – использую </w:t>
      </w:r>
      <w:r w:rsidR="00AF62DB" w:rsidRPr="002F2E1A">
        <w:t>различные</w:t>
      </w:r>
      <w:r w:rsidRPr="002F2E1A">
        <w:t xml:space="preserve"> приёмы:</w:t>
      </w:r>
    </w:p>
    <w:p w14:paraId="63203B44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- создание ситуации успеха через выполнение заданий посильных для всех учащихся, изучение нового материала с опорой на старые знания;</w:t>
      </w:r>
    </w:p>
    <w:p w14:paraId="668E9962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- положительный эмоциональный настрой через создание на уроке доброжелательной атмосферы доверия и сотрудничества, яркую и эмоциональную речь учителя;</w:t>
      </w:r>
    </w:p>
    <w:p w14:paraId="079F4435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- рефлексию через оценку собственной деятельности и деятельности других, оценку результата деятельности, вопросы, требующие многовариантных ответов (например, «почему было трудно?», «что открыли, узнали на уроке?»);</w:t>
      </w:r>
    </w:p>
    <w:p w14:paraId="0408658C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 xml:space="preserve">- занимательность, необычное начало урока через использование музыкальных фрагментов, игровые и соревновательные формы, юмористические минутки. </w:t>
      </w:r>
    </w:p>
    <w:p w14:paraId="512C597D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Для обучения учащихся целеполаганию в учении, осознание целей учения и их реализации применяю:</w:t>
      </w:r>
    </w:p>
    <w:p w14:paraId="2D720201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- прерывание и незавершённость учебной деятельности через создание дефицита знаний и самостоятельное определение целей последующей деятельности;</w:t>
      </w:r>
    </w:p>
    <w:p w14:paraId="09C3A1EE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- предоставление права выбора через разноуровневые задания, дозированность домашних заданий, совместное планирование деятельности на уроке;</w:t>
      </w:r>
    </w:p>
    <w:p w14:paraId="3127D877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- реакцию на ошибку через приём «лови ошибку», выяснение причин ошибок и определение последующих действий;</w:t>
      </w:r>
    </w:p>
    <w:p w14:paraId="60A81F20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- практическую направленность через соотнесение учебного материала с конкретной жизненной ситуацией, определение значимости изучаемого материала.</w:t>
      </w:r>
    </w:p>
    <w:p w14:paraId="2CBEFCEC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Формирование учебной деятельности, которая характеризуется умением самостоятельно выделять учебную задачу и овладевать новыми способами учебных действий, приёмами самоконтроля и самооценки своей учебной деятельности реализую посредством следующих приёмов:</w:t>
      </w:r>
    </w:p>
    <w:p w14:paraId="35F9AB99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1) включение учащихся в коллективную деятельность, через организацию работы в группах, игровые и соревновательные формы, взаимопроверку, коллективный поиск решения проблемы, приём «метод проб и ошибок», оказание учащимися помощи друг другу;</w:t>
      </w:r>
    </w:p>
    <w:p w14:paraId="4638D975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2) необычная форма преподнесения материала;</w:t>
      </w:r>
    </w:p>
    <w:p w14:paraId="0DFB4548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3) создание проблемной ситуации через анализ, сравнение учебных объектов, организацию обучения от учащихся, создание ситуации дефицита знаний, установление противоречий;</w:t>
      </w:r>
    </w:p>
    <w:p w14:paraId="7B9DA495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4) сотрудничество на уроке через совместное решение проблемы и разрешение противоречий, учебную дискуссию, выделение существенных признаков предметов, классификацию, обобщение, моделирование;</w:t>
      </w:r>
    </w:p>
    <w:p w14:paraId="69BFE8A1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5) привлечение учащихся к оценочной деятельности через отзыв учащихся об ответе других, оценку промежуточных достижений;</w:t>
      </w:r>
    </w:p>
    <w:p w14:paraId="024C561D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6) стимулирование деятельности через оценку, благодарность, словесное поощрение, выставку лучших работ, оказание учителем незначительной помощи, усложнение заданий:</w:t>
      </w:r>
    </w:p>
    <w:p w14:paraId="4590400C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7) использование метода проверки знаний «Каждый учит каждого»: этот приём использую при закреплении учебного материала; ученик, который первым закончил работу, после проверки задания, становится помощником учителя, он не только должен проверять ошибки второго ученика, а будет ещё объяснять, чтобы их не было;</w:t>
      </w:r>
    </w:p>
    <w:p w14:paraId="49F5D7F7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8) использование метода работы в малых группах при проверке содержания позволяет экономить время и опросить многих учащихся.</w:t>
      </w:r>
    </w:p>
    <w:p w14:paraId="776AF3C5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Такие формы работы помогают развивать у учащихся интерес к учению, желание самостоятельно добывать знания, оказывать помощь товарищу, тренировать память, мышление, воображение, добиться хороших результатов в овладении русским языком.</w:t>
      </w:r>
    </w:p>
    <w:p w14:paraId="5D16D2FC" w14:textId="6A72CF03" w:rsidR="00FA0C91" w:rsidRPr="002F2E1A" w:rsidRDefault="00FA0C91" w:rsidP="00FA0C91">
      <w:pPr>
        <w:spacing w:after="0"/>
        <w:ind w:firstLine="709"/>
        <w:jc w:val="both"/>
      </w:pPr>
      <w:r w:rsidRPr="002F2E1A">
        <w:t xml:space="preserve">Одним из средств развития познавательного интереса у младших школьников является игровая технология. Игра используется </w:t>
      </w:r>
      <w:r w:rsidR="00732563" w:rsidRPr="002F2E1A">
        <w:t>в качестве приема</w:t>
      </w:r>
      <w:r w:rsidRPr="002F2E1A">
        <w:t xml:space="preserve">, </w:t>
      </w:r>
      <w:r w:rsidR="00732563" w:rsidRPr="002F2E1A">
        <w:t xml:space="preserve">который </w:t>
      </w:r>
      <w:r w:rsidRPr="002F2E1A">
        <w:t>активизир</w:t>
      </w:r>
      <w:r w:rsidR="00732563" w:rsidRPr="002F2E1A">
        <w:t xml:space="preserve">ует </w:t>
      </w:r>
      <w:r w:rsidRPr="002F2E1A">
        <w:t>мыслительную деятельность, стимулиру</w:t>
      </w:r>
      <w:r w:rsidR="00732563" w:rsidRPr="002F2E1A">
        <w:t>ет</w:t>
      </w:r>
      <w:r w:rsidRPr="002F2E1A">
        <w:t xml:space="preserve"> </w:t>
      </w:r>
      <w:r w:rsidR="00732563" w:rsidRPr="002F2E1A">
        <w:t>учащихся</w:t>
      </w:r>
      <w:r w:rsidRPr="002F2E1A">
        <w:t xml:space="preserve"> к познанию. На уроках применяю </w:t>
      </w:r>
      <w:r w:rsidR="00732563" w:rsidRPr="002F2E1A">
        <w:t xml:space="preserve">учебные, </w:t>
      </w:r>
      <w:r w:rsidRPr="002F2E1A">
        <w:t xml:space="preserve">интеллектуальные, умственные, </w:t>
      </w:r>
      <w:r w:rsidR="00732563" w:rsidRPr="002F2E1A">
        <w:t xml:space="preserve">дидактические и </w:t>
      </w:r>
      <w:r w:rsidRPr="002F2E1A">
        <w:t xml:space="preserve">обучающие игры. Включение детей в игровую деятельность усиливает интерес к изучению материала. На уроках использую «творческие пятиминутки», </w:t>
      </w:r>
      <w:r w:rsidR="00880658" w:rsidRPr="002F2E1A">
        <w:t xml:space="preserve">во время которых </w:t>
      </w:r>
      <w:r w:rsidRPr="002F2E1A">
        <w:t xml:space="preserve">учащиеся сочиняют </w:t>
      </w:r>
      <w:r w:rsidR="00880658" w:rsidRPr="002F2E1A">
        <w:t xml:space="preserve">пословицы, поговорки, загадки, </w:t>
      </w:r>
      <w:r w:rsidRPr="002F2E1A">
        <w:t xml:space="preserve">стихи. Или рубрику «почемучкины вопросы», где почемучка предлагает ответить на вопросы. </w:t>
      </w:r>
      <w:r w:rsidR="00880658" w:rsidRPr="002F2E1A">
        <w:t>В случае, когда</w:t>
      </w:r>
      <w:r w:rsidRPr="002F2E1A">
        <w:t xml:space="preserve"> ученики сразу не могут ответить, то</w:t>
      </w:r>
      <w:r w:rsidR="00880658" w:rsidRPr="002F2E1A">
        <w:t xml:space="preserve"> они обращаются</w:t>
      </w:r>
      <w:r w:rsidRPr="002F2E1A">
        <w:t xml:space="preserve"> к справочникам, дополнительн</w:t>
      </w:r>
      <w:r w:rsidR="00880658" w:rsidRPr="002F2E1A">
        <w:t>ой</w:t>
      </w:r>
      <w:r w:rsidRPr="002F2E1A">
        <w:t xml:space="preserve"> литератур</w:t>
      </w:r>
      <w:r w:rsidR="00880658" w:rsidRPr="002F2E1A">
        <w:t>е</w:t>
      </w:r>
      <w:r w:rsidRPr="002F2E1A">
        <w:t xml:space="preserve">, </w:t>
      </w:r>
      <w:r w:rsidR="00880658" w:rsidRPr="002F2E1A">
        <w:t xml:space="preserve">могут </w:t>
      </w:r>
      <w:r w:rsidRPr="002F2E1A">
        <w:t xml:space="preserve">спросить у родителей. Такой вид </w:t>
      </w:r>
      <w:r w:rsidR="00880658" w:rsidRPr="002F2E1A">
        <w:t>работы</w:t>
      </w:r>
      <w:r w:rsidRPr="002F2E1A">
        <w:t> </w:t>
      </w:r>
      <w:r w:rsidR="00880658" w:rsidRPr="002F2E1A">
        <w:t xml:space="preserve">воспитывает интерес к предмету, </w:t>
      </w:r>
      <w:r w:rsidRPr="002F2E1A">
        <w:t>формирует у уч</w:t>
      </w:r>
      <w:r w:rsidR="00880658" w:rsidRPr="002F2E1A">
        <w:t xml:space="preserve">еников желание работать с дополнительной литературой, </w:t>
      </w:r>
      <w:r w:rsidRPr="002F2E1A">
        <w:t>самостоятельность</w:t>
      </w:r>
      <w:r w:rsidR="00880658" w:rsidRPr="002F2E1A">
        <w:t>.</w:t>
      </w:r>
    </w:p>
    <w:p w14:paraId="4B06D156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Укреплению познавательного интереса к предмету способствует и использование на уроках технологии развития критического мышления через чтение и письмо. На таких уроках обучающиеся не сидят пассивно, слушая учителя, а становятся активными участниками урока: делятся рассуждениями друг с другом, читают, пишут, обсуждают прочитанное. На каждом из этапов урока использую определённые приёмы этой технологии, которые помогают включить учащихся в совместную деятельность, способствуют развитию критического мышления, а самое главное - формируют интерес к предмету: составление таблиц «Двойной дневник», «Знаю, хочу узнать, узнал»,  создание кластеров, корзин идей, написание эссе, составление  синквейнов, использование приемов «Мозговая атака», «Инсерт», «Зигзаг», «Бортовой журнал», «Корзина идей» и др.</w:t>
      </w:r>
    </w:p>
    <w:p w14:paraId="5F99B279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Познавательные действия на уроке включают в себя исследовательскую и проектную деятельность.</w:t>
      </w:r>
    </w:p>
    <w:p w14:paraId="2660AAD1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 xml:space="preserve">Проектная деятельность предоставляет возможность самостоятельно приобретать знания    под контролем учителя. Характерная черта проектной деятельности – поиск информации, которую необходимо обработать, осмыслить и представить участникам проектной группы. В ней обеспечивается развитие познавательных интересов, умений детей самостоятельно добывать знания и ориентироваться в информационном пространстве. </w:t>
      </w:r>
    </w:p>
    <w:p w14:paraId="6585EC1D" w14:textId="32BCF58C" w:rsidR="00FA0C91" w:rsidRPr="002F2E1A" w:rsidRDefault="00FA0C91" w:rsidP="00FA0C91">
      <w:pPr>
        <w:spacing w:after="0"/>
        <w:ind w:firstLine="709"/>
        <w:jc w:val="both"/>
      </w:pPr>
      <w:r w:rsidRPr="002F2E1A">
        <w:t xml:space="preserve">Для работы учащимся были предложены такие темы проектов: «В </w:t>
      </w:r>
      <w:r w:rsidR="0035196C" w:rsidRPr="002F2E1A">
        <w:t>мире слов</w:t>
      </w:r>
      <w:r w:rsidRPr="002F2E1A">
        <w:t>», «Тайны морфем», «</w:t>
      </w:r>
      <w:r w:rsidR="0035196C" w:rsidRPr="002F2E1A">
        <w:t>Тайна моего</w:t>
      </w:r>
      <w:r w:rsidRPr="002F2E1A">
        <w:t xml:space="preserve"> имени</w:t>
      </w:r>
      <w:r w:rsidR="0035196C" w:rsidRPr="002F2E1A">
        <w:t>», «</w:t>
      </w:r>
      <w:r w:rsidRPr="002F2E1A">
        <w:t>Знаки препинания», «Части речи», «В царстве заимствованных слов», «Древняя письменность» и другие.</w:t>
      </w:r>
    </w:p>
    <w:p w14:paraId="5DC00CB8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Ценность метода проекта заключается в том, что он требует от учащихся проявления творческого отношения к выполнению задания: изготовление буклетов, создание рукописных книг с пословицами, сочинение сказок, историй, создание мультимедийных презентаций.</w:t>
      </w:r>
    </w:p>
    <w:p w14:paraId="2BB4D62C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Укреплению и повышению познавательных интересов учащихся, развитию их творческого мышления, индивидуальности каждого школьника способствуют творческие работы. На практике использую такие виды работ:</w:t>
      </w:r>
    </w:p>
    <w:p w14:paraId="2CEC6DC8" w14:textId="77777777" w:rsidR="007E5B02" w:rsidRDefault="00FA0C91" w:rsidP="00FA0C91">
      <w:pPr>
        <w:spacing w:after="0"/>
        <w:ind w:firstLine="709"/>
        <w:jc w:val="both"/>
      </w:pPr>
      <w:r w:rsidRPr="002F2E1A">
        <w:t xml:space="preserve">- виды работ с творческой основой: составь рассказ на тему, из данных предложений, по картине, с использованием языкового материала, развёрнутый рассказ, связный рассказ по плану, рассказ о герое, изложение по тексту, сжатый, подробный с элементами описания, с заменой лица, с элементами рассуждения, изложение по началу и концу. Таким же, с творческой основой, являются задания </w:t>
      </w:r>
    </w:p>
    <w:p w14:paraId="53891BF7" w14:textId="762364C7" w:rsidR="00FA0C91" w:rsidRPr="002F2E1A" w:rsidRDefault="007E5B02" w:rsidP="00FA0C91">
      <w:pPr>
        <w:spacing w:after="0"/>
        <w:ind w:firstLine="709"/>
        <w:jc w:val="both"/>
      </w:pPr>
      <w:r>
        <w:t xml:space="preserve">- </w:t>
      </w:r>
      <w:r w:rsidR="00FA0C91" w:rsidRPr="002F2E1A">
        <w:t>написать изложение по составленному плану, озаглавить текст, написать изложение от первого лица;</w:t>
      </w:r>
    </w:p>
    <w:p w14:paraId="5B634384" w14:textId="3D3DF336" w:rsidR="00FA0C91" w:rsidRPr="002F2E1A" w:rsidRDefault="00FA0C91" w:rsidP="00FA0C91">
      <w:pPr>
        <w:spacing w:after="0"/>
        <w:ind w:firstLine="709"/>
        <w:jc w:val="both"/>
      </w:pPr>
      <w:r w:rsidRPr="002F2E1A">
        <w:t>- виды работ творческого характера: написать сочинение по картинкам, сочинение с грамматическим заданием, с элементами характеристики, написать</w:t>
      </w:r>
      <w:r w:rsidR="007E5B02">
        <w:t xml:space="preserve"> </w:t>
      </w:r>
      <w:r w:rsidRPr="002F2E1A">
        <w:t>сказку, сочинение – рассуждение, сочинение с элементами описания, сочинение – миниатюру.</w:t>
      </w:r>
    </w:p>
    <w:p w14:paraId="0A21FCFE" w14:textId="4C4D8EEE" w:rsidR="00FA0C91" w:rsidRPr="002F2E1A" w:rsidRDefault="00FA0C91" w:rsidP="00FA0C91">
      <w:pPr>
        <w:spacing w:after="0"/>
        <w:ind w:firstLine="709"/>
        <w:jc w:val="both"/>
      </w:pPr>
      <w:r w:rsidRPr="002F2E1A">
        <w:t xml:space="preserve">Доказано, что человек запоминает 20% услышанного, 30% увиденного и более 50% того, что он видит и слышит одновременно. Для того, чтобы облегчить процесс восприятия и запоминания информации, </w:t>
      </w:r>
      <w:r w:rsidR="00DC0DA4">
        <w:t>использую</w:t>
      </w:r>
      <w:r w:rsidRPr="002F2E1A">
        <w:t xml:space="preserve"> в </w:t>
      </w:r>
      <w:r w:rsidR="0035196C" w:rsidRPr="002F2E1A">
        <w:t>практике информационно</w:t>
      </w:r>
      <w:r w:rsidRPr="002F2E1A">
        <w:t>-коммуникационные технологии.</w:t>
      </w:r>
    </w:p>
    <w:p w14:paraId="54F34E2D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 xml:space="preserve">Использование ИКТ на уроках русского языка в начальной школе помогает учащимся ориентироваться в информации, активизирует познавательную деятельность обучающихся, обеспечивает наглядность, привлекает большое количество дидактического материала. Обеспечивает доступ к различным справочным системам, электронным библиотекам, другим информационным ресурсам. Способствует повышению качества образования. Использование информационных технологий позволяет осуществить задуманное, сделать урок современным. </w:t>
      </w:r>
    </w:p>
    <w:p w14:paraId="150AED24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Приведу примеры использования ИКТ на уроках русского языка:</w:t>
      </w:r>
    </w:p>
    <w:p w14:paraId="5F383AEB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- компьютерная программа «Тесты русский язык. По классам»;</w:t>
      </w:r>
    </w:p>
    <w:p w14:paraId="0B393618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- обучающий комплекс «Русская словарная лексика»;</w:t>
      </w:r>
    </w:p>
    <w:p w14:paraId="2CDCFFB3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- электронный учебник по орфографии;</w:t>
      </w:r>
    </w:p>
    <w:p w14:paraId="354A4CB8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- орфографический тренажер по русскому языку «Грамотей»;</w:t>
      </w:r>
    </w:p>
    <w:p w14:paraId="7E6E0EC0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- игровой комплекс «Тайна 6-и сундуков» (учебный курс, посвященный падежам русского языка);</w:t>
      </w:r>
    </w:p>
    <w:p w14:paraId="5F38C8C5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- интерактивная доска (в компьютерном классе имеется мультимедийный комплекс);</w:t>
      </w:r>
    </w:p>
    <w:p w14:paraId="207B127F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- тестирование с использованием компьютера;</w:t>
      </w:r>
    </w:p>
    <w:p w14:paraId="2C815F50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- цифровые образовательные ресурсы «УЧИ. РУ», «Инфоурок» (онлайн-олимпиады), «Видеоуроки»;</w:t>
      </w:r>
    </w:p>
    <w:p w14:paraId="7A325D58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- учебные презентации.</w:t>
      </w:r>
    </w:p>
    <w:p w14:paraId="7933FEA3" w14:textId="23D9994C" w:rsidR="00FA0C91" w:rsidRPr="002F2E1A" w:rsidRDefault="00FA0C91" w:rsidP="00FA0C91">
      <w:pPr>
        <w:spacing w:after="0"/>
        <w:ind w:firstLine="709"/>
        <w:jc w:val="both"/>
      </w:pPr>
      <w:r w:rsidRPr="002F2E1A">
        <w:t xml:space="preserve">Чтобы учащиеся не уставали на уроке использую здоровьесберегающие технологии. Для предотвращения утомляемости провожу во время урока физкультминутки, релаксационные зарядки, </w:t>
      </w:r>
      <w:r w:rsidR="00732563" w:rsidRPr="002F2E1A">
        <w:t xml:space="preserve">которые позволяют </w:t>
      </w:r>
      <w:r w:rsidRPr="002F2E1A">
        <w:t>повы</w:t>
      </w:r>
      <w:r w:rsidR="00732563" w:rsidRPr="002F2E1A">
        <w:t xml:space="preserve">сить </w:t>
      </w:r>
      <w:r w:rsidRPr="002F2E1A">
        <w:t>работоспособность, внимательность.</w:t>
      </w:r>
    </w:p>
    <w:p w14:paraId="481B89F9" w14:textId="77777777" w:rsidR="00B1064D" w:rsidRDefault="00FA0C91" w:rsidP="00FA0C91">
      <w:pPr>
        <w:spacing w:after="0"/>
        <w:ind w:firstLine="709"/>
        <w:jc w:val="both"/>
      </w:pPr>
      <w:r w:rsidRPr="002F2E1A">
        <w:t xml:space="preserve"> </w:t>
      </w:r>
    </w:p>
    <w:p w14:paraId="4AEEE614" w14:textId="0A931865" w:rsidR="00FA0C91" w:rsidRPr="002F2E1A" w:rsidRDefault="00FA0C91" w:rsidP="00FA0C91">
      <w:pPr>
        <w:spacing w:after="0"/>
        <w:ind w:firstLine="709"/>
        <w:jc w:val="both"/>
        <w:rPr>
          <w:rFonts w:cs="Times New Roman"/>
          <w:szCs w:val="28"/>
        </w:rPr>
      </w:pPr>
      <w:r w:rsidRPr="002F2E1A">
        <w:t xml:space="preserve"> </w:t>
      </w:r>
      <w:r w:rsidRPr="002F2E1A">
        <w:rPr>
          <w:rFonts w:cs="Times New Roman"/>
          <w:szCs w:val="28"/>
        </w:rPr>
        <w:t>Список использованной литературы</w:t>
      </w:r>
    </w:p>
    <w:p w14:paraId="49FD5B91" w14:textId="1DED2902" w:rsidR="00FA0C91" w:rsidRPr="002F2E1A" w:rsidRDefault="00FA0C91" w:rsidP="00FA0C91">
      <w:pPr>
        <w:spacing w:after="0"/>
        <w:ind w:firstLine="709"/>
        <w:jc w:val="both"/>
        <w:rPr>
          <w:rFonts w:cs="Times New Roman"/>
          <w:szCs w:val="28"/>
        </w:rPr>
      </w:pPr>
      <w:r w:rsidRPr="002F2E1A">
        <w:rPr>
          <w:rFonts w:cs="Times New Roman"/>
          <w:szCs w:val="28"/>
        </w:rPr>
        <w:t xml:space="preserve">1. Баранова Э. А. Диагностика познавательного интереса у </w:t>
      </w:r>
      <w:r w:rsidR="0035196C" w:rsidRPr="002F2E1A">
        <w:rPr>
          <w:rFonts w:cs="Times New Roman"/>
          <w:szCs w:val="28"/>
        </w:rPr>
        <w:t>младших школьников</w:t>
      </w:r>
      <w:r w:rsidRPr="002F2E1A">
        <w:rPr>
          <w:rFonts w:cs="Times New Roman"/>
          <w:szCs w:val="28"/>
        </w:rPr>
        <w:t xml:space="preserve"> и дошкольников. – </w:t>
      </w:r>
      <w:r w:rsidR="0035196C" w:rsidRPr="002F2E1A">
        <w:rPr>
          <w:rFonts w:cs="Times New Roman"/>
          <w:szCs w:val="28"/>
        </w:rPr>
        <w:t>М:</w:t>
      </w:r>
      <w:r w:rsidRPr="002F2E1A">
        <w:rPr>
          <w:rFonts w:cs="Times New Roman"/>
          <w:szCs w:val="28"/>
        </w:rPr>
        <w:t xml:space="preserve"> Речь, 2004. – 219 с.</w:t>
      </w:r>
    </w:p>
    <w:p w14:paraId="17AE9C66" w14:textId="0B1C83FF" w:rsidR="00FA0C91" w:rsidRPr="002F2E1A" w:rsidRDefault="00FA0C91" w:rsidP="00FA0C91">
      <w:pPr>
        <w:spacing w:after="0"/>
        <w:ind w:firstLine="709"/>
        <w:jc w:val="both"/>
        <w:rPr>
          <w:rFonts w:cs="Times New Roman"/>
          <w:szCs w:val="28"/>
        </w:rPr>
      </w:pPr>
      <w:r w:rsidRPr="002F2E1A">
        <w:rPr>
          <w:rFonts w:cs="Times New Roman"/>
          <w:szCs w:val="28"/>
        </w:rPr>
        <w:t xml:space="preserve">2. Государственный образовательный </w:t>
      </w:r>
      <w:r w:rsidR="0035196C" w:rsidRPr="002F2E1A">
        <w:rPr>
          <w:rFonts w:cs="Times New Roman"/>
          <w:szCs w:val="28"/>
        </w:rPr>
        <w:t>стандарт начального</w:t>
      </w:r>
      <w:r w:rsidRPr="002F2E1A">
        <w:rPr>
          <w:rFonts w:cs="Times New Roman"/>
          <w:szCs w:val="28"/>
        </w:rPr>
        <w:t xml:space="preserve"> общего </w:t>
      </w:r>
    </w:p>
    <w:p w14:paraId="20B2BCEA" w14:textId="3C6A8A79" w:rsidR="00FA0C91" w:rsidRDefault="00FA0C91" w:rsidP="00FA0C91">
      <w:pPr>
        <w:spacing w:after="0"/>
        <w:jc w:val="both"/>
        <w:rPr>
          <w:rFonts w:cs="Times New Roman"/>
          <w:szCs w:val="28"/>
        </w:rPr>
      </w:pPr>
      <w:r w:rsidRPr="002F2E1A">
        <w:rPr>
          <w:rFonts w:cs="Times New Roman"/>
          <w:szCs w:val="28"/>
        </w:rPr>
        <w:t xml:space="preserve">образования Донецкой Народной Республики, утвержденный приказом Министерства образования и науки ДНР от 07.08.2020 № 119. – Режим доступа: </w:t>
      </w:r>
      <w:hyperlink r:id="rId4" w:history="1">
        <w:r w:rsidR="00DC0DA4" w:rsidRPr="00C728DD">
          <w:rPr>
            <w:rStyle w:val="a3"/>
            <w:rFonts w:cs="Times New Roman"/>
            <w:szCs w:val="28"/>
          </w:rPr>
          <w:t>https://drive.google.com/file/d/11IpyQeWcTaWmuLtaiM0BFLfeXAJReta7/view</w:t>
        </w:r>
      </w:hyperlink>
    </w:p>
    <w:p w14:paraId="040617E8" w14:textId="77777777" w:rsidR="00FA0C91" w:rsidRPr="002F2E1A" w:rsidRDefault="00FA0C91" w:rsidP="00FA0C91">
      <w:pPr>
        <w:spacing w:after="0"/>
        <w:ind w:firstLine="709"/>
        <w:jc w:val="both"/>
      </w:pPr>
      <w:r w:rsidRPr="002F2E1A">
        <w:t>3.</w:t>
      </w:r>
      <w:r w:rsidRPr="002F2E1A">
        <w:tab/>
        <w:t>Дейкина А. Ю. Познавательный интерес: сущность и проблемы изучения / А.Ю. Дейкина. – М. : Просвещение, 2002. – 235 с.</w:t>
      </w:r>
    </w:p>
    <w:p w14:paraId="78CFC9EA" w14:textId="77777777" w:rsidR="00FA0C91" w:rsidRPr="002F2E1A" w:rsidRDefault="00FA0C91" w:rsidP="00FA0C91">
      <w:pPr>
        <w:spacing w:after="0"/>
        <w:ind w:firstLine="709"/>
        <w:jc w:val="both"/>
        <w:rPr>
          <w:rFonts w:cs="Times New Roman"/>
          <w:szCs w:val="28"/>
        </w:rPr>
      </w:pPr>
      <w:r w:rsidRPr="002F2E1A">
        <w:rPr>
          <w:rFonts w:cs="Times New Roman"/>
          <w:szCs w:val="28"/>
        </w:rPr>
        <w:t xml:space="preserve">4. </w:t>
      </w:r>
      <w:proofErr w:type="spellStart"/>
      <w:r w:rsidRPr="002F2E1A">
        <w:rPr>
          <w:rFonts w:cs="Times New Roman"/>
          <w:szCs w:val="28"/>
        </w:rPr>
        <w:t>Дусавицкий</w:t>
      </w:r>
      <w:proofErr w:type="spellEnd"/>
      <w:r w:rsidRPr="002F2E1A">
        <w:rPr>
          <w:rFonts w:cs="Times New Roman"/>
          <w:szCs w:val="28"/>
        </w:rPr>
        <w:t xml:space="preserve"> А. К., </w:t>
      </w:r>
      <w:proofErr w:type="spellStart"/>
      <w:r w:rsidRPr="002F2E1A">
        <w:rPr>
          <w:rFonts w:cs="Times New Roman"/>
          <w:szCs w:val="28"/>
        </w:rPr>
        <w:t>Репкин</w:t>
      </w:r>
      <w:proofErr w:type="spellEnd"/>
      <w:r w:rsidRPr="002F2E1A">
        <w:rPr>
          <w:rFonts w:cs="Times New Roman"/>
          <w:szCs w:val="28"/>
        </w:rPr>
        <w:t xml:space="preserve"> В. В. Исследование развития познавательных интересов младших школьников в зависимости от способа обучения // Вопросы психологии. </w:t>
      </w:r>
      <w:r w:rsidRPr="002F2E1A">
        <w:t>–</w:t>
      </w:r>
      <w:r w:rsidRPr="002F2E1A">
        <w:rPr>
          <w:rFonts w:cs="Times New Roman"/>
          <w:szCs w:val="28"/>
        </w:rPr>
        <w:t xml:space="preserve">1975. </w:t>
      </w:r>
      <w:r w:rsidRPr="002F2E1A">
        <w:t>–</w:t>
      </w:r>
      <w:r w:rsidRPr="002F2E1A">
        <w:rPr>
          <w:rFonts w:cs="Times New Roman"/>
          <w:szCs w:val="28"/>
        </w:rPr>
        <w:t xml:space="preserve"> № 3. </w:t>
      </w:r>
      <w:r w:rsidRPr="002F2E1A">
        <w:t xml:space="preserve">– </w:t>
      </w:r>
      <w:r w:rsidRPr="002F2E1A">
        <w:rPr>
          <w:rFonts w:cs="Times New Roman"/>
          <w:szCs w:val="28"/>
        </w:rPr>
        <w:t>С. 92-102.</w:t>
      </w:r>
    </w:p>
    <w:p w14:paraId="0392ADB8" w14:textId="6204D7A5" w:rsidR="00F12C76" w:rsidRPr="00DC0DA4" w:rsidRDefault="00FA0C91" w:rsidP="00DC0DA4">
      <w:pPr>
        <w:spacing w:after="0"/>
        <w:ind w:firstLine="709"/>
        <w:jc w:val="both"/>
        <w:rPr>
          <w:rFonts w:cs="Times New Roman"/>
          <w:szCs w:val="28"/>
        </w:rPr>
      </w:pPr>
      <w:r w:rsidRPr="002F2E1A">
        <w:t xml:space="preserve">5. </w:t>
      </w:r>
      <w:r w:rsidRPr="002F2E1A">
        <w:rPr>
          <w:rFonts w:cs="Times New Roman"/>
          <w:szCs w:val="28"/>
        </w:rPr>
        <w:t xml:space="preserve">Захарова С. А. Формирование познавательного интереса у обучающихся на уроках русского языка и литературы / С. А. Захарова. // Педагогическое мастерство : материалы V </w:t>
      </w:r>
      <w:proofErr w:type="spellStart"/>
      <w:r w:rsidRPr="002F2E1A">
        <w:rPr>
          <w:rFonts w:cs="Times New Roman"/>
          <w:szCs w:val="28"/>
        </w:rPr>
        <w:t>Междунар</w:t>
      </w:r>
      <w:proofErr w:type="spellEnd"/>
      <w:r w:rsidRPr="002F2E1A">
        <w:rPr>
          <w:rFonts w:cs="Times New Roman"/>
          <w:szCs w:val="28"/>
        </w:rPr>
        <w:t xml:space="preserve">. науч. </w:t>
      </w:r>
      <w:proofErr w:type="spellStart"/>
      <w:r w:rsidRPr="002F2E1A">
        <w:rPr>
          <w:rFonts w:cs="Times New Roman"/>
          <w:szCs w:val="28"/>
        </w:rPr>
        <w:t>конф</w:t>
      </w:r>
      <w:proofErr w:type="spellEnd"/>
      <w:r w:rsidRPr="002F2E1A">
        <w:rPr>
          <w:rFonts w:cs="Times New Roman"/>
          <w:szCs w:val="28"/>
        </w:rPr>
        <w:t xml:space="preserve">. (г. Москва, ноябрь 2014 г.). </w:t>
      </w:r>
      <w:r w:rsidRPr="002F2E1A">
        <w:t>–</w:t>
      </w:r>
      <w:r w:rsidRPr="002F2E1A">
        <w:rPr>
          <w:rFonts w:cs="Times New Roman"/>
          <w:szCs w:val="28"/>
        </w:rPr>
        <w:t xml:space="preserve"> Москва : Буки-Веди, 2014. </w:t>
      </w:r>
      <w:r w:rsidRPr="002F2E1A">
        <w:t>–</w:t>
      </w:r>
      <w:r w:rsidRPr="002F2E1A">
        <w:rPr>
          <w:rFonts w:cs="Times New Roman"/>
          <w:szCs w:val="28"/>
        </w:rPr>
        <w:t xml:space="preserve"> С. 77-78. </w:t>
      </w:r>
      <w:r w:rsidRPr="002F2E1A">
        <w:t>–</w:t>
      </w:r>
      <w:r w:rsidRPr="002F2E1A">
        <w:rPr>
          <w:rFonts w:cs="Times New Roman"/>
          <w:szCs w:val="28"/>
        </w:rPr>
        <w:t xml:space="preserve"> Режим доступа: </w:t>
      </w:r>
      <w:hyperlink r:id="rId5" w:history="1">
        <w:r w:rsidR="00DC0DA4" w:rsidRPr="00C728DD">
          <w:rPr>
            <w:rStyle w:val="a3"/>
            <w:rFonts w:cs="Times New Roman"/>
            <w:szCs w:val="28"/>
          </w:rPr>
          <w:t>https://moluch.ru/conf/ped/archive/144/6442/</w:t>
        </w:r>
      </w:hyperlink>
      <w:r w:rsidRPr="002F2E1A">
        <w:rPr>
          <w:rFonts w:cs="Times New Roman"/>
          <w:szCs w:val="28"/>
        </w:rPr>
        <w:t xml:space="preserve"> </w:t>
      </w:r>
    </w:p>
    <w:sectPr w:rsidR="00F12C76" w:rsidRPr="00DC0DA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91"/>
    <w:rsid w:val="002F2E1A"/>
    <w:rsid w:val="003321EC"/>
    <w:rsid w:val="0035196C"/>
    <w:rsid w:val="00373086"/>
    <w:rsid w:val="004811C8"/>
    <w:rsid w:val="006C0B77"/>
    <w:rsid w:val="00732563"/>
    <w:rsid w:val="007E5B02"/>
    <w:rsid w:val="008242FF"/>
    <w:rsid w:val="00870751"/>
    <w:rsid w:val="0087760D"/>
    <w:rsid w:val="00880658"/>
    <w:rsid w:val="00922C48"/>
    <w:rsid w:val="00AF62DB"/>
    <w:rsid w:val="00B1064D"/>
    <w:rsid w:val="00B915B7"/>
    <w:rsid w:val="00DC0DA4"/>
    <w:rsid w:val="00EA59DF"/>
    <w:rsid w:val="00EB2360"/>
    <w:rsid w:val="00ED5073"/>
    <w:rsid w:val="00EE4070"/>
    <w:rsid w:val="00F12C76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0C9E"/>
  <w15:docId w15:val="{9309207B-DDC5-41E8-B6EC-D1FE1530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C9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A0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luch.ru/conf/ped/archive/144/6442/" TargetMode="External"/><Relationship Id="rId4" Type="http://schemas.openxmlformats.org/officeDocument/2006/relationships/hyperlink" Target="https://drive.google.com/file/d/11IpyQeWcTaWmuLtaiM0BFLfeXAJReta7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2024-07-21T08:02:00Z</dcterms:created>
  <dcterms:modified xsi:type="dcterms:W3CDTF">2024-07-21T09:30:00Z</dcterms:modified>
</cp:coreProperties>
</file>