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D5" w:rsidRPr="00005B76" w:rsidRDefault="00324ED5" w:rsidP="00005B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05B76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  <w:r w:rsidRPr="00005B76">
        <w:rPr>
          <w:rFonts w:ascii="Times New Roman" w:hAnsi="Times New Roman"/>
          <w:b/>
          <w:sz w:val="24"/>
          <w:szCs w:val="24"/>
        </w:rPr>
        <w:br/>
        <w:t>«Создание специальных условий в образовательной организации на основе рекомендаций ТПМПК»</w:t>
      </w:r>
    </w:p>
    <w:p w:rsidR="00005B76" w:rsidRPr="00005B76" w:rsidRDefault="00005B76" w:rsidP="00005B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05B76">
        <w:rPr>
          <w:rFonts w:ascii="Times New Roman" w:hAnsi="Times New Roman"/>
          <w:b/>
          <w:sz w:val="24"/>
          <w:szCs w:val="24"/>
        </w:rPr>
        <w:t>Губарева Наталья Васильевна</w:t>
      </w:r>
    </w:p>
    <w:p w:rsidR="00005B76" w:rsidRPr="00005B76" w:rsidRDefault="00005B76" w:rsidP="00005B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05B76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</w:t>
      </w:r>
      <w:proofErr w:type="gramStart"/>
      <w:r w:rsidRPr="00005B76">
        <w:rPr>
          <w:rFonts w:ascii="Times New Roman" w:hAnsi="Times New Roman"/>
          <w:b/>
          <w:sz w:val="24"/>
          <w:szCs w:val="24"/>
        </w:rPr>
        <w:t>е-</w:t>
      </w:r>
      <w:proofErr w:type="gramEnd"/>
      <w:r w:rsidRPr="00005B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5B76">
        <w:rPr>
          <w:rFonts w:ascii="Times New Roman" w:hAnsi="Times New Roman"/>
          <w:b/>
          <w:sz w:val="24"/>
          <w:szCs w:val="24"/>
        </w:rPr>
        <w:t>Черепановская</w:t>
      </w:r>
      <w:proofErr w:type="spellEnd"/>
      <w:r w:rsidRPr="00005B76">
        <w:rPr>
          <w:rFonts w:ascii="Times New Roman" w:hAnsi="Times New Roman"/>
          <w:b/>
          <w:sz w:val="24"/>
          <w:szCs w:val="24"/>
        </w:rPr>
        <w:t xml:space="preserve"> специальная (коррекционная) школа-интернат для обучающихся, воспитанников с ограниченными возможностями здоровья (</w:t>
      </w:r>
      <w:proofErr w:type="spellStart"/>
      <w:r w:rsidRPr="00005B76">
        <w:rPr>
          <w:rFonts w:ascii="Times New Roman" w:hAnsi="Times New Roman"/>
          <w:b/>
          <w:sz w:val="24"/>
          <w:szCs w:val="24"/>
        </w:rPr>
        <w:t>Черепановская</w:t>
      </w:r>
      <w:proofErr w:type="spellEnd"/>
      <w:r w:rsidRPr="00005B76">
        <w:rPr>
          <w:rFonts w:ascii="Times New Roman" w:hAnsi="Times New Roman"/>
          <w:b/>
          <w:sz w:val="24"/>
          <w:szCs w:val="24"/>
        </w:rPr>
        <w:t xml:space="preserve"> С(К)ШИ)</w:t>
      </w:r>
    </w:p>
    <w:p w:rsidR="00005B76" w:rsidRPr="00005B76" w:rsidRDefault="00005B76" w:rsidP="00005B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05B76"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016328" w:rsidRPr="00005B76" w:rsidRDefault="00016328" w:rsidP="00005B7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Проблема учащихся с ограниченными возможностями здоровья – одна из центральных психолого-педагогических проблем сегодняшнего образования. </w:t>
      </w:r>
      <w:r w:rsidRPr="00005B76">
        <w:rPr>
          <w:rFonts w:ascii="Times New Roman" w:eastAsia="Calibri" w:hAnsi="Times New Roman"/>
          <w:sz w:val="24"/>
          <w:szCs w:val="24"/>
        </w:rPr>
        <w:t xml:space="preserve"> </w:t>
      </w:r>
    </w:p>
    <w:p w:rsidR="00016328" w:rsidRPr="00005B76" w:rsidRDefault="00016328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ОВЗ:</w:t>
      </w:r>
    </w:p>
    <w:p w:rsidR="00016328" w:rsidRPr="00005B76" w:rsidRDefault="00016328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– специальное обучение должно начинаться сразу же после выявления отклонения в развитии ребенка;</w:t>
      </w:r>
    </w:p>
    <w:p w:rsidR="00016328" w:rsidRPr="00005B76" w:rsidRDefault="00016328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– требуется введение в содержание обучения специальных разделов, не присутствующих в Программе, адресованной нормально развивающимся сверстникам;</w:t>
      </w:r>
    </w:p>
    <w:p w:rsidR="00016328" w:rsidRPr="00005B76" w:rsidRDefault="00016328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– необходимо использование специальных методов, приёмов и средств обучения (в том числе специализированных компьютерных технологий),</w:t>
      </w:r>
      <w:r w:rsid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учитывающих особые образовательные потребности и обеспечиваю</w:t>
      </w:r>
      <w:r w:rsid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щих реализацию «обходных путей» </w:t>
      </w: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обучения;</w:t>
      </w:r>
    </w:p>
    <w:p w:rsidR="00016328" w:rsidRPr="00005B76" w:rsidRDefault="00016328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– индивидуализация обучения требуется в большей степени, чем для здорового ребенка;</w:t>
      </w:r>
    </w:p>
    <w:p w:rsidR="00016328" w:rsidRPr="00005B76" w:rsidRDefault="00016328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– следует обеспечить особую пространственную и временную организацию образовательной среды;</w:t>
      </w:r>
    </w:p>
    <w:p w:rsidR="00C70576" w:rsidRPr="00005B76" w:rsidRDefault="00016328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– необходимо максимальное расширение образовательного пространства – выход за пределы образовательного учреждения для расширения жизненной компетенции.</w:t>
      </w:r>
    </w:p>
    <w:p w:rsidR="003B7920" w:rsidRPr="00005B76" w:rsidRDefault="003B7920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Необходимость создания образовательных условий для ребенка с ОВЗ фиксируется в рекомендациях ПМПК.</w:t>
      </w:r>
    </w:p>
    <w:p w:rsidR="00696ECE" w:rsidRPr="00005B76" w:rsidRDefault="00696ECE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eastAsiaTheme="minorHAnsi" w:hAnsi="Times New Roman"/>
          <w:sz w:val="24"/>
          <w:szCs w:val="24"/>
        </w:rPr>
        <w:t xml:space="preserve">Заключение комиссии носит для родителей (законных представителей) детей только рекомендательный характер, а для образовательной организации </w:t>
      </w:r>
      <w:proofErr w:type="gramStart"/>
      <w:r w:rsidRPr="00005B76">
        <w:rPr>
          <w:rFonts w:ascii="Times New Roman" w:eastAsiaTheme="minorHAnsi" w:hAnsi="Times New Roman"/>
          <w:sz w:val="24"/>
          <w:szCs w:val="24"/>
        </w:rPr>
        <w:t>обязательный к исполнению</w:t>
      </w:r>
      <w:proofErr w:type="gramEnd"/>
      <w:r w:rsidRPr="00005B76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3B7920" w:rsidRPr="00005B76" w:rsidRDefault="003B7920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получения заключения ПМПК родители вправе выбрать образовательное учреждение, в котором будет обучаться их ребенок, а так как родители вправе сами выбрать учреждение, то это может быть не обязательно специализированное учреждение, а </w:t>
      </w:r>
      <w:r w:rsidR="00481947" w:rsidRP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школа, где ребенок будет обучаться с детьми без ограничений в здоровье. И в этом случае школа обязана создать </w:t>
      </w:r>
      <w:r w:rsidRPr="00005B76">
        <w:rPr>
          <w:rFonts w:ascii="Times New Roman" w:eastAsiaTheme="minorHAnsi" w:hAnsi="Times New Roman"/>
          <w:sz w:val="24"/>
          <w:szCs w:val="24"/>
        </w:rPr>
        <w:t>СПЕЦИАЛЬНЫЕ УСЛОВИЯ для ребенка с ОВЗ.</w:t>
      </w:r>
    </w:p>
    <w:p w:rsidR="0002092B" w:rsidRPr="00005B76" w:rsidRDefault="00C70576" w:rsidP="00005B76">
      <w:pPr>
        <w:pStyle w:val="a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MS Mincho" w:hAnsi="Times New Roman"/>
          <w:sz w:val="24"/>
          <w:szCs w:val="24"/>
          <w:lang w:eastAsia="ru-RU"/>
        </w:rPr>
        <w:t xml:space="preserve">Рассмотрим </w:t>
      </w:r>
      <w:r w:rsidR="0002092B" w:rsidRPr="00005B76">
        <w:rPr>
          <w:rFonts w:ascii="Times New Roman" w:eastAsiaTheme="minorHAnsi" w:hAnsi="Times New Roman"/>
          <w:sz w:val="24"/>
          <w:szCs w:val="24"/>
        </w:rPr>
        <w:t xml:space="preserve">СПЕЦИАЛЬНЫЕ УСЛОВИЯ ПОЛУЧЕНИЯ ОБРАЗОВАНИЯ </w:t>
      </w:r>
      <w:r w:rsidR="00B7790F" w:rsidRPr="00005B76">
        <w:rPr>
          <w:rFonts w:ascii="Times New Roman" w:eastAsiaTheme="minorHAnsi" w:hAnsi="Times New Roman"/>
          <w:sz w:val="24"/>
          <w:szCs w:val="24"/>
        </w:rPr>
        <w:t>детьми</w:t>
      </w:r>
      <w:proofErr w:type="gramStart"/>
      <w:r w:rsidR="00B7790F" w:rsidRPr="00005B76">
        <w:rPr>
          <w:rFonts w:ascii="Times New Roman" w:eastAsiaTheme="minorHAnsi" w:hAnsi="Times New Roman"/>
          <w:sz w:val="24"/>
          <w:szCs w:val="24"/>
        </w:rPr>
        <w:t xml:space="preserve"> </w:t>
      </w:r>
      <w:r w:rsidR="0002092B" w:rsidRPr="00005B76">
        <w:rPr>
          <w:rFonts w:ascii="Times New Roman" w:eastAsiaTheme="minorHAnsi" w:hAnsi="Times New Roman"/>
          <w:sz w:val="24"/>
          <w:szCs w:val="24"/>
        </w:rPr>
        <w:t xml:space="preserve"> С</w:t>
      </w:r>
      <w:proofErr w:type="gramEnd"/>
      <w:r w:rsidR="0002092B" w:rsidRPr="00005B76">
        <w:rPr>
          <w:rFonts w:ascii="Times New Roman" w:eastAsiaTheme="minorHAnsi" w:hAnsi="Times New Roman"/>
          <w:sz w:val="24"/>
          <w:szCs w:val="24"/>
        </w:rPr>
        <w:t xml:space="preserve"> ОВЗ</w:t>
      </w:r>
      <w:r w:rsidRPr="00005B76">
        <w:rPr>
          <w:rFonts w:ascii="Times New Roman" w:eastAsiaTheme="minorHAnsi" w:hAnsi="Times New Roman"/>
          <w:sz w:val="24"/>
          <w:szCs w:val="24"/>
        </w:rPr>
        <w:t xml:space="preserve"> имеющим различные </w:t>
      </w: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отклонения в развитии</w:t>
      </w:r>
    </w:p>
    <w:p w:rsidR="00743A23" w:rsidRPr="00005B76" w:rsidRDefault="00743A23" w:rsidP="00005B76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005B76">
        <w:rPr>
          <w:rFonts w:ascii="Times New Roman" w:hAnsi="Times New Roman"/>
          <w:sz w:val="24"/>
          <w:szCs w:val="24"/>
          <w:shd w:val="clear" w:color="auto" w:fill="FFFFFF"/>
        </w:rPr>
        <w:t>3.4.1. В реализации АООП НОО</w:t>
      </w:r>
      <w:r w:rsidR="00481947"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для любой из групп детей с ОВЗ 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участвуют руководящие, педагогические и иные работники, имеющие необходимый уровень образования и квалификации для каждой занимаемой должности, с учетом профиля ограниченных возможностей здоровья обучающихся.</w:t>
      </w:r>
    </w:p>
    <w:p w:rsidR="00C70576" w:rsidRPr="00005B76" w:rsidRDefault="00C70576" w:rsidP="00005B76">
      <w:pPr>
        <w:pStyle w:val="a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05B76">
        <w:rPr>
          <w:rFonts w:ascii="Times New Roman" w:hAnsi="Times New Roman"/>
          <w:sz w:val="24"/>
          <w:szCs w:val="24"/>
          <w:shd w:val="clear" w:color="auto" w:fill="FFFFFF"/>
        </w:rPr>
        <w:t>Слабослышащие</w:t>
      </w:r>
    </w:p>
    <w:p w:rsidR="00C70576" w:rsidRPr="00005B76" w:rsidRDefault="00C70576" w:rsidP="00005B76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005B76">
        <w:rPr>
          <w:rFonts w:ascii="Times New Roman" w:hAnsi="Times New Roman"/>
          <w:bCs/>
          <w:sz w:val="24"/>
          <w:szCs w:val="24"/>
          <w:shd w:val="clear" w:color="auto" w:fill="FFFFFF"/>
        </w:rPr>
        <w:t>СЛАБОСЛЫШАЩИЙ</w:t>
      </w:r>
      <w:r w:rsidR="00481947" w:rsidRPr="00005B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B7920"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 со значительной потерей слуха, затрудняющей его обучение, но остаточный </w:t>
      </w:r>
      <w:proofErr w:type="gramStart"/>
      <w:r w:rsidRPr="00005B76">
        <w:rPr>
          <w:rFonts w:ascii="Times New Roman" w:hAnsi="Times New Roman"/>
          <w:sz w:val="24"/>
          <w:szCs w:val="24"/>
          <w:shd w:val="clear" w:color="auto" w:fill="FFFFFF"/>
        </w:rPr>
        <w:t>слух</w:t>
      </w:r>
      <w:proofErr w:type="gramEnd"/>
      <w:r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которого позволяет ему слышать речь с помощью слухового аппарата или без такового.</w:t>
      </w:r>
    </w:p>
    <w:p w:rsidR="004B2D7F" w:rsidRPr="00005B76" w:rsidRDefault="00B6237B" w:rsidP="00005B76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5B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организации образовательного процесса создаются специальные условия: организация педагогической, психологической, медицинской и других видов помощи с использованием технических средств социальной реабилитации; </w:t>
      </w:r>
    </w:p>
    <w:p w:rsidR="004B2D7F" w:rsidRPr="00062FEE" w:rsidRDefault="00B6237B" w:rsidP="00005B76">
      <w:pPr>
        <w:pStyle w:val="a5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62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Создание слухоречевой среды невозможно без использования качественной звукоусиливающей аппаратуры, необходимой для формирования устной речи, развития </w:t>
      </w:r>
      <w:proofErr w:type="spellStart"/>
      <w:r w:rsidRPr="00062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слухозрительного</w:t>
      </w:r>
      <w:proofErr w:type="spellEnd"/>
      <w:r w:rsidRPr="00062F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восприятия и уточнения произносительной стороны речи окружающих. </w:t>
      </w:r>
    </w:p>
    <w:p w:rsidR="00B6237B" w:rsidRPr="00005B76" w:rsidRDefault="00B6237B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Одним из основных компонентов слухоречевой среды является речь взрослых, которая служит образцом для подражания. Речь взрослых должна быть естественной и правильной. Это значит, что любой человек, общающийся с ребенком с нарушением слуха, должен говорить голосом нормальной громкости, соблюдая нормы орфоэпии, словесное и логическое ударение.</w:t>
      </w:r>
    </w:p>
    <w:p w:rsidR="00C70576" w:rsidRPr="00005B76" w:rsidRDefault="00C70576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Требования к организации рабочего места.</w:t>
      </w:r>
    </w:p>
    <w:p w:rsidR="00C70576" w:rsidRPr="00005B76" w:rsidRDefault="00C70576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</w:t>
      </w:r>
    </w:p>
    <w:p w:rsidR="00743A23" w:rsidRPr="00005B76" w:rsidRDefault="00743A23" w:rsidP="00005B76">
      <w:pPr>
        <w:pStyle w:val="a5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05B76">
        <w:rPr>
          <w:rFonts w:ascii="Times New Roman" w:hAnsi="Times New Roman"/>
          <w:sz w:val="24"/>
          <w:szCs w:val="24"/>
          <w:shd w:val="clear" w:color="auto" w:fill="FFFFFF"/>
        </w:rPr>
        <w:t>Слабовидящие</w:t>
      </w:r>
    </w:p>
    <w:p w:rsidR="00743A23" w:rsidRPr="00005B76" w:rsidRDefault="00743A23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Важным условием организации пространства, в котором обучаются слабовидящие обучающиеся, является:</w:t>
      </w:r>
    </w:p>
    <w:p w:rsidR="00743A23" w:rsidRPr="00005B76" w:rsidRDefault="00743A23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1. Безопасность предметно-пространственной среды, что предполагает:</w:t>
      </w:r>
    </w:p>
    <w:p w:rsidR="00743A23" w:rsidRPr="00005B76" w:rsidRDefault="00743A23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безопасное предметное наполнение школьных помещений (свободные проходы к партам, входным дверям, отсутствие выступающих углов и т.п.);</w:t>
      </w:r>
      <w:r w:rsidR="00005B76">
        <w:rPr>
          <w:rFonts w:ascii="Times New Roman" w:hAnsi="Times New Roman"/>
          <w:sz w:val="24"/>
          <w:szCs w:val="24"/>
        </w:rPr>
        <w:t xml:space="preserve"> </w:t>
      </w:r>
      <w:r w:rsidRPr="00005B76">
        <w:rPr>
          <w:rFonts w:ascii="Times New Roman" w:hAnsi="Times New Roman"/>
          <w:sz w:val="24"/>
          <w:szCs w:val="24"/>
        </w:rPr>
        <w:t>оборудование специальными приспособлениями школьных помещений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</w:r>
    </w:p>
    <w:p w:rsidR="00743A23" w:rsidRPr="00005B76" w:rsidRDefault="00743A23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обеспечение свободного доступа естественного света в учебные и другие помещения, использование жалюзи, позволяющих регулировать световой поток;</w:t>
      </w:r>
    </w:p>
    <w:p w:rsidR="00743A23" w:rsidRPr="00005B76" w:rsidRDefault="00005B76" w:rsidP="00005B7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43A23" w:rsidRPr="00005B76">
        <w:rPr>
          <w:rFonts w:ascii="Times New Roman" w:hAnsi="Times New Roman"/>
          <w:sz w:val="24"/>
          <w:szCs w:val="24"/>
        </w:rPr>
        <w:t>. Доступность образовательной среды, что предполагает:</w:t>
      </w:r>
    </w:p>
    <w:p w:rsidR="00743A23" w:rsidRPr="00005B76" w:rsidRDefault="00743A23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</w:r>
    </w:p>
    <w:p w:rsidR="00743A23" w:rsidRPr="00005B76" w:rsidRDefault="00743A23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Рабочее место должно быть снабжено дополнительным индивидуальным источником света (в соответствии с рекомендациями врач</w:t>
      </w:r>
      <w:proofErr w:type="gramStart"/>
      <w:r w:rsidRPr="00005B76">
        <w:rPr>
          <w:rFonts w:ascii="Times New Roman" w:hAnsi="Times New Roman"/>
          <w:sz w:val="24"/>
          <w:szCs w:val="24"/>
        </w:rPr>
        <w:t>а-</w:t>
      </w:r>
      <w:proofErr w:type="gramEnd"/>
      <w:r w:rsidRPr="00005B76">
        <w:rPr>
          <w:rFonts w:ascii="Times New Roman" w:hAnsi="Times New Roman"/>
          <w:sz w:val="24"/>
          <w:szCs w:val="24"/>
        </w:rPr>
        <w:t xml:space="preserve"> офтальмолога). Определение местоположения парты в классе для слабовидящего осуществляется в соответствии с рекомендациями врача-офтальмолога.</w:t>
      </w:r>
    </w:p>
    <w:p w:rsidR="0072458D" w:rsidRPr="00005B76" w:rsidRDefault="0072458D" w:rsidP="00005B7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ТНР</w:t>
      </w:r>
    </w:p>
    <w:p w:rsidR="0072458D" w:rsidRPr="00005B76" w:rsidRDefault="0072458D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коммуникации.</w:t>
      </w:r>
    </w:p>
    <w:p w:rsidR="0072458D" w:rsidRPr="00005B76" w:rsidRDefault="0072458D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Альтернативными (невербальными) средствами коммуникации могут являться:</w:t>
      </w:r>
    </w:p>
    <w:p w:rsidR="00B7790F" w:rsidRPr="00005B76" w:rsidRDefault="0072458D" w:rsidP="00005B76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005B76">
        <w:rPr>
          <w:rFonts w:ascii="Times New Roman" w:hAnsi="Times New Roman"/>
          <w:sz w:val="24"/>
          <w:szCs w:val="24"/>
        </w:rPr>
        <w:t>специально подобранные предметы;</w:t>
      </w:r>
      <w:r w:rsidR="0074066F" w:rsidRPr="00005B76">
        <w:rPr>
          <w:rFonts w:ascii="Times New Roman" w:hAnsi="Times New Roman"/>
          <w:sz w:val="24"/>
          <w:szCs w:val="24"/>
        </w:rPr>
        <w:t xml:space="preserve"> </w:t>
      </w:r>
      <w:r w:rsidRPr="00005B76">
        <w:rPr>
          <w:rFonts w:ascii="Times New Roman" w:hAnsi="Times New Roman"/>
          <w:sz w:val="24"/>
          <w:szCs w:val="24"/>
        </w:rPr>
        <w:t>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</w:r>
      <w:r w:rsidR="0074066F" w:rsidRPr="00005B76">
        <w:rPr>
          <w:rFonts w:ascii="Times New Roman" w:hAnsi="Times New Roman"/>
          <w:sz w:val="24"/>
          <w:szCs w:val="24"/>
        </w:rPr>
        <w:t xml:space="preserve"> </w:t>
      </w:r>
      <w:r w:rsidRPr="00005B76">
        <w:rPr>
          <w:rFonts w:ascii="Times New Roman" w:hAnsi="Times New Roman"/>
          <w:sz w:val="24"/>
          <w:szCs w:val="24"/>
        </w:rPr>
        <w:t>электронные средства (устройства видеозаписи, электронные коммуникат</w:t>
      </w:r>
      <w:r w:rsidR="00F31511" w:rsidRPr="00005B76">
        <w:rPr>
          <w:rFonts w:ascii="Times New Roman" w:hAnsi="Times New Roman"/>
          <w:sz w:val="24"/>
          <w:szCs w:val="24"/>
        </w:rPr>
        <w:t>оры, речевые тренажеры (</w:t>
      </w:r>
      <w:proofErr w:type="spellStart"/>
      <w:r w:rsidR="00F31511" w:rsidRPr="00005B76">
        <w:rPr>
          <w:rFonts w:ascii="Times New Roman" w:hAnsi="Times New Roman"/>
          <w:sz w:val="24"/>
          <w:szCs w:val="24"/>
        </w:rPr>
        <w:t>GoTalk</w:t>
      </w:r>
      <w:proofErr w:type="spellEnd"/>
      <w:r w:rsidR="00F31511" w:rsidRPr="00005B76">
        <w:rPr>
          <w:rFonts w:ascii="Times New Roman" w:hAnsi="Times New Roman"/>
          <w:sz w:val="24"/>
          <w:szCs w:val="24"/>
        </w:rPr>
        <w:t>)</w:t>
      </w:r>
      <w:r w:rsidRPr="00005B76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B2D7F" w:rsidRPr="00005B76" w:rsidRDefault="004B2D7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Самое главное это занятия с логопедом</w:t>
      </w:r>
    </w:p>
    <w:p w:rsidR="00B7790F" w:rsidRPr="00005B76" w:rsidRDefault="00B7790F" w:rsidP="00005B7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НОДА</w:t>
      </w:r>
    </w:p>
    <w:p w:rsidR="00B7790F" w:rsidRPr="00005B76" w:rsidRDefault="00B7790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Требования к организации пространства</w:t>
      </w:r>
    </w:p>
    <w:p w:rsidR="00B7790F" w:rsidRPr="00005B76" w:rsidRDefault="00B7790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На каждом уроке после 20 минут занятий необходимо проводить 5-минутную </w:t>
      </w:r>
      <w:proofErr w:type="spellStart"/>
      <w:r w:rsidRPr="00005B76">
        <w:rPr>
          <w:rFonts w:ascii="Times New Roman" w:hAnsi="Times New Roman"/>
          <w:sz w:val="24"/>
          <w:szCs w:val="24"/>
        </w:rPr>
        <w:t>физкультпаузу</w:t>
      </w:r>
      <w:proofErr w:type="spellEnd"/>
      <w:r w:rsidRPr="00005B76">
        <w:rPr>
          <w:rFonts w:ascii="Times New Roman" w:hAnsi="Times New Roman"/>
          <w:sz w:val="24"/>
          <w:szCs w:val="24"/>
        </w:rPr>
        <w:t xml:space="preserve"> с включением лечебно-коррекционных мероприятий. </w:t>
      </w:r>
    </w:p>
    <w:p w:rsidR="00B7790F" w:rsidRPr="00005B76" w:rsidRDefault="00B7790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</w:t>
      </w:r>
      <w:r w:rsidRPr="00005B76">
        <w:rPr>
          <w:rFonts w:ascii="Times New Roman" w:hAnsi="Times New Roman"/>
          <w:sz w:val="24"/>
          <w:szCs w:val="24"/>
        </w:rPr>
        <w:lastRenderedPageBreak/>
        <w:t>должны быть созданы специальные зоны. Кроме учебных зон необходимо предусмотреть места для отдыха и проведения свободного времени.</w:t>
      </w:r>
    </w:p>
    <w:p w:rsidR="00C70576" w:rsidRPr="00005B76" w:rsidRDefault="0074066F" w:rsidP="00005B76">
      <w:pPr>
        <w:pStyle w:val="a5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РАС</w:t>
      </w:r>
    </w:p>
    <w:p w:rsidR="00B84BC5" w:rsidRPr="00005B76" w:rsidRDefault="0002092B" w:rsidP="00005B76">
      <w:pPr>
        <w:pStyle w:val="a5"/>
        <w:rPr>
          <w:rFonts w:ascii="Times New Roman" w:eastAsiaTheme="minorHAnsi" w:hAnsi="Times New Roman"/>
          <w:sz w:val="24"/>
          <w:szCs w:val="24"/>
        </w:rPr>
      </w:pPr>
      <w:r w:rsidRPr="00005B76">
        <w:rPr>
          <w:rFonts w:ascii="Times New Roman" w:eastAsiaTheme="minorHAnsi" w:hAnsi="Times New Roman"/>
          <w:sz w:val="24"/>
          <w:szCs w:val="24"/>
        </w:rPr>
        <w:t>У всех детей с расстройствами аутистического спектра (РАС) нарушено развитие средств коммуникации и социальных навыков</w:t>
      </w:r>
      <w:r w:rsidR="00005B76">
        <w:rPr>
          <w:rFonts w:ascii="Times New Roman" w:eastAsiaTheme="minorHAnsi" w:hAnsi="Times New Roman"/>
          <w:sz w:val="24"/>
          <w:szCs w:val="24"/>
        </w:rPr>
        <w:t xml:space="preserve">. </w:t>
      </w:r>
      <w:r w:rsidRPr="00005B76">
        <w:rPr>
          <w:rFonts w:ascii="Times New Roman" w:eastAsiaTheme="minorHAnsi" w:hAnsi="Times New Roman"/>
          <w:sz w:val="24"/>
          <w:szCs w:val="24"/>
        </w:rPr>
        <w:t>Общими для них являются проблемы эмоционально</w:t>
      </w:r>
      <w:r w:rsidR="00CC35D7" w:rsidRPr="00005B76">
        <w:rPr>
          <w:rFonts w:ascii="Times New Roman" w:eastAsiaTheme="minorHAnsi" w:hAnsi="Times New Roman"/>
          <w:sz w:val="24"/>
          <w:szCs w:val="24"/>
        </w:rPr>
        <w:t xml:space="preserve"> </w:t>
      </w:r>
      <w:r w:rsidRPr="00005B76">
        <w:rPr>
          <w:rFonts w:ascii="Times New Roman" w:eastAsiaTheme="minorHAnsi" w:hAnsi="Times New Roman"/>
          <w:sz w:val="24"/>
          <w:szCs w:val="24"/>
        </w:rPr>
        <w:t xml:space="preserve">- волевой сферы и трудности в общении, которые определяют их потребность в сохранении постоянства в окружающем мире и стереотипности собственного поведения. </w:t>
      </w:r>
    </w:p>
    <w:p w:rsidR="00B84BC5" w:rsidRPr="00005B76" w:rsidRDefault="0002092B" w:rsidP="00005B76">
      <w:pPr>
        <w:pStyle w:val="a5"/>
        <w:rPr>
          <w:rFonts w:ascii="Times New Roman" w:eastAsiaTheme="minorHAnsi" w:hAnsi="Times New Roman"/>
          <w:sz w:val="24"/>
          <w:szCs w:val="24"/>
        </w:rPr>
      </w:pPr>
      <w:proofErr w:type="gramStart"/>
      <w:r w:rsidRPr="00005B76">
        <w:rPr>
          <w:rFonts w:ascii="Times New Roman" w:eastAsiaTheme="minorHAnsi" w:hAnsi="Times New Roman"/>
          <w:sz w:val="24"/>
          <w:szCs w:val="24"/>
        </w:rPr>
        <w:t>Из-за трудностей переключения с одного действия на другое, проявляющихся в особенностях формирования двигательной, речевой и интеллектуальной сфер, у детей с РАС ограничены когнитивные возможности</w:t>
      </w:r>
      <w:r w:rsidR="00A7072C" w:rsidRPr="00005B76">
        <w:rPr>
          <w:rFonts w:ascii="Times New Roman" w:eastAsiaTheme="minorHAnsi" w:hAnsi="Times New Roman"/>
          <w:sz w:val="24"/>
          <w:szCs w:val="24"/>
        </w:rPr>
        <w:t xml:space="preserve"> (</w:t>
      </w:r>
      <w:r w:rsidR="00A7072C" w:rsidRPr="00005B76">
        <w:rPr>
          <w:rFonts w:ascii="Times New Roman" w:hAnsi="Times New Roman"/>
          <w:bCs/>
          <w:sz w:val="24"/>
          <w:szCs w:val="24"/>
          <w:shd w:val="clear" w:color="auto" w:fill="FFFFFF"/>
        </w:rPr>
        <w:t>Когнитивные</w:t>
      </w:r>
      <w:r w:rsidR="00A7072C" w:rsidRPr="00005B7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A7072C" w:rsidRPr="00005B76">
        <w:rPr>
          <w:rFonts w:ascii="Times New Roman" w:hAnsi="Times New Roman"/>
          <w:bCs/>
          <w:sz w:val="24"/>
          <w:szCs w:val="24"/>
          <w:shd w:val="clear" w:color="auto" w:fill="FFFFFF"/>
        </w:rPr>
        <w:t>способности</w:t>
      </w:r>
      <w:r w:rsidR="00A7072C" w:rsidRPr="00005B76">
        <w:rPr>
          <w:rFonts w:ascii="Times New Roman" w:hAnsi="Times New Roman"/>
          <w:sz w:val="24"/>
          <w:szCs w:val="24"/>
          <w:shd w:val="clear" w:color="auto" w:fill="FFFFFF"/>
        </w:rPr>
        <w:t> – это умение пользоваться информацией, поступающей ежедневно из окружающей среды.</w:t>
      </w:r>
      <w:proofErr w:type="gramEnd"/>
      <w:r w:rsidR="00A7072C"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A7072C" w:rsidRPr="00005B76">
        <w:rPr>
          <w:rFonts w:ascii="Times New Roman" w:hAnsi="Times New Roman"/>
          <w:sz w:val="24"/>
          <w:szCs w:val="24"/>
          <w:shd w:val="clear" w:color="auto" w:fill="FFFFFF"/>
        </w:rPr>
        <w:t>Запоминать ее, применять в быту, мыслить логически, добывать выводы из неполных данных.)</w:t>
      </w:r>
      <w:proofErr w:type="gramEnd"/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>Принцип специального структурирования деятельности.</w:t>
      </w:r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Учитывая трудности организации внимания и поведения аутичных детей, </w:t>
      </w:r>
      <w:r w:rsidR="00E848F4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можно предложить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специальную структуру урока, которая повторяется изо дня в день и имеет символическое обозначение. При этом виды деятельности повторяются всякий раз в определенном порядке, а задания внутри каждого вида деятельности меняются.</w:t>
      </w:r>
    </w:p>
    <w:p w:rsidR="00B84BC5" w:rsidRPr="00062FEE" w:rsidRDefault="00B84BC5" w:rsidP="00005B76">
      <w:pPr>
        <w:pStyle w:val="a5"/>
        <w:ind w:firstLine="708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Ученику с аутизмом легче, когда он заранее знает, какие виды деятельности и в каком количестве будут представлены на уроке; это позволяет ему распределить свой энергетический </w:t>
      </w:r>
      <w:proofErr w:type="gramStart"/>
      <w:r w:rsidRPr="00062FEE">
        <w:rPr>
          <w:rFonts w:ascii="Times New Roman" w:eastAsiaTheme="minorHAnsi" w:hAnsi="Times New Roman"/>
          <w:spacing w:val="20"/>
          <w:sz w:val="24"/>
          <w:szCs w:val="24"/>
        </w:rPr>
        <w:t>ресурс</w:t>
      </w:r>
      <w:proofErr w:type="gramEnd"/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и снижает тревогу ребёнка, делает ситуацию предсказуемой. Можно использовать  пиктограммы – маленькие символические рисунки, которые обозначают разные виды деятельности</w:t>
      </w:r>
      <w:r w:rsidR="00E5794A" w:rsidRPr="00062FEE">
        <w:rPr>
          <w:rFonts w:ascii="Times New Roman" w:eastAsiaTheme="minorHAnsi" w:hAnsi="Times New Roman"/>
          <w:spacing w:val="20"/>
          <w:sz w:val="24"/>
          <w:szCs w:val="24"/>
        </w:rPr>
        <w:t>.</w:t>
      </w:r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>Принцип осмысленности.</w:t>
      </w:r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Дети с аутизмом испытывают трудности в самоорганизации, возможности их произвольного внимания крайне малы; кроме того, они склоны к поиску сенсорных ощущений. Такой ребёнок часто отвлекается на уроке, склонен выполнять задания формально, механически. Поэтому учитель должен обратить особое внимание на достижение осмысленности ребёнком с аутизмом всего, что происходит в классе, и добиваться осмысленного выполнения заданий. </w:t>
      </w:r>
    </w:p>
    <w:p w:rsidR="007B0C42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Любое действие или задание, которое предлагается детям на уроке, необходимо наполнить смыслом. </w:t>
      </w:r>
    </w:p>
    <w:p w:rsidR="00B84BC5" w:rsidRPr="00062FEE" w:rsidRDefault="007B0C42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Объяснять,  что мы 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не просто пишем крючки и палочки, а сразу разбираем, в какой букве мы можем встретить их. 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t>Необ</w:t>
      </w:r>
      <w:r w:rsidR="00563578" w:rsidRPr="00062FEE">
        <w:rPr>
          <w:rFonts w:ascii="Times New Roman" w:eastAsiaTheme="minorHAnsi" w:hAnsi="Times New Roman"/>
          <w:spacing w:val="20"/>
          <w:sz w:val="24"/>
          <w:szCs w:val="24"/>
        </w:rPr>
        <w:t>х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t>одимо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давать ученик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t>у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с аутизмом такие задания, которые помогают понять,</w:t>
      </w:r>
      <w:r w:rsidR="003575D3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что письмо – неотъемлемая часть повседневной жизни. Ну например, 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проси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t>ть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вести дневник, ежедневно записывая в него одну две фразы о том, что происходит в течени</w:t>
      </w:r>
      <w:proofErr w:type="gramStart"/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>и</w:t>
      </w:r>
      <w:proofErr w:type="gramEnd"/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дня. Затем, опираясь на собственные записи, ученик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 может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рассказать о том, что интересного было в 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t>его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жизни.</w:t>
      </w:r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>Принцип лаконичности и простоты инструкций учителя.</w:t>
      </w:r>
      <w:r w:rsidR="00A75E06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(Единые педагогические требования)</w:t>
      </w:r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Иногда создается впечатление, что ребенок с аутизмом плохо понимает обращённую к нему речь, так как не может выполнить простую инструкцию. Его истинные сложности связаны с организацией внимания и возможностью планировать своё поведение, ребёнку трудно сосредоточить внимание на инструкцию и построить внутренний план действий (даже очень простой), необходимый для её выполнения. Вот это надо учитывать при обучении детей с аутизмом, стараясь давать ученику короткие, простые, лаконичные инструкции, в которых не должно быть непонятных ребёнку слов. При этом 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lastRenderedPageBreak/>
        <w:t xml:space="preserve">во время объяснения материала урока учитель не обязан упрощать свою речь, это необходимо лишь тогда, когда мы пытаемся добиться от ребёнка самостоятельного выполнения какого – либо задания. </w:t>
      </w:r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Нужно стараться использовать одинаковые инструкции на всех уроках и во внеурочной деятельности, договариваться об этом со всеми участниками образовательного процесса. Безусловно, необходимо постепенно расширять объём пассивного словаря ребёнка и актуализировать его, учитывая зону ближайшего развития. </w:t>
      </w:r>
      <w:r w:rsidR="00CC35D7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</w:t>
      </w:r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>Технические средства обучения</w:t>
      </w:r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proofErr w:type="gramStart"/>
      <w:r w:rsidRPr="00062FEE">
        <w:rPr>
          <w:rFonts w:ascii="Times New Roman" w:eastAsiaTheme="minorHAnsi" w:hAnsi="Times New Roman"/>
          <w:spacing w:val="20"/>
          <w:sz w:val="24"/>
          <w:szCs w:val="24"/>
        </w:rPr>
        <w:t>Многие дети с аутизмом мыслят образами, а это значит, что они лучше воспринимают информацию через зрительный канал, чем через слуховой.</w:t>
      </w:r>
      <w:proofErr w:type="gramEnd"/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Такие особенности восприятия обуславливают обязательное использование наглядности. Это могут быть презентации, учебные фильмы, мультфильмы и т. д. Помимо необходимых в каждом классе</w:t>
      </w:r>
      <w:r w:rsidR="00F529C6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</w:t>
      </w:r>
      <w:r w:rsidRPr="00062FEE">
        <w:rPr>
          <w:rFonts w:ascii="Times New Roman" w:eastAsiaTheme="minorHAnsi" w:hAnsi="Times New Roman"/>
          <w:spacing w:val="20"/>
          <w:sz w:val="24"/>
          <w:szCs w:val="24"/>
        </w:rPr>
        <w:t>мультимедийных средств, для эффективного обучения ребенка с аутизмом зачастую необходимо более специфическое техническое оборудование.</w:t>
      </w:r>
    </w:p>
    <w:p w:rsidR="00B84BC5" w:rsidRPr="00062FEE" w:rsidRDefault="00B84BC5" w:rsidP="00005B76">
      <w:pPr>
        <w:pStyle w:val="a5"/>
        <w:rPr>
          <w:rFonts w:ascii="Times New Roman" w:eastAsiaTheme="minorHAnsi" w:hAnsi="Times New Roman"/>
          <w:spacing w:val="20"/>
          <w:sz w:val="24"/>
          <w:szCs w:val="24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>Использование планшета на уроке может облегчить некоторым ученикам усвоение программного материала. На планшете возможно выполнение отдельных заданий, просмотр фрагментов фильмов, а также он может применяться для выполнения тестовых и контрольных работ. Дети, которые не могут овладеть навыком письма, с помощью планшета могут учить русский язык и выполнять письменные работы.</w:t>
      </w:r>
    </w:p>
    <w:p w:rsidR="0072218A" w:rsidRPr="00062FEE" w:rsidRDefault="00C80E86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Независимо от того, по какому из вариантов адаптированной образовательной программы учится ребенок с аутизмом, для его эффективного обучения потребуется подбор специфических дидактических материалов, а также адаптация уже имеющихся.    Одним из математических пособий, активно используемых при обучении детей с трудностями усвоения математических понятий, является </w:t>
      </w:r>
      <w:proofErr w:type="spellStart"/>
      <w:r w:rsidR="00B84BC5" w:rsidRPr="00062FEE">
        <w:rPr>
          <w:rFonts w:ascii="Times New Roman" w:eastAsiaTheme="minorHAnsi" w:hAnsi="Times New Roman"/>
          <w:bCs/>
          <w:spacing w:val="20"/>
          <w:sz w:val="24"/>
          <w:szCs w:val="24"/>
        </w:rPr>
        <w:t>Нумикон</w:t>
      </w:r>
      <w:proofErr w:type="spellEnd"/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. В пособии используется мультисенсорный </w:t>
      </w:r>
      <w:proofErr w:type="gramStart"/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>подход</w:t>
      </w:r>
      <w:proofErr w:type="gramEnd"/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и применяются специальные наборы наглядно-практического материала.</w:t>
      </w:r>
      <w:r w:rsidR="0072218A" w:rsidRPr="00062FEE">
        <w:rPr>
          <w:rFonts w:ascii="Times New Roman" w:hAnsi="Times New Roman"/>
          <w:sz w:val="24"/>
          <w:szCs w:val="24"/>
        </w:rPr>
        <w:t xml:space="preserve"> </w:t>
      </w:r>
    </w:p>
    <w:p w:rsidR="0072218A" w:rsidRPr="00062FEE" w:rsidRDefault="0072218A" w:rsidP="00005B76">
      <w:pPr>
        <w:pStyle w:val="a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62FE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Нумикон</w:t>
      </w:r>
      <w:proofErr w:type="spellEnd"/>
      <w:r w:rsidRPr="00062FE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– это уникальная игра для обучения детей математике</w:t>
      </w:r>
      <w:r w:rsidRPr="00062FEE">
        <w:rPr>
          <w:rFonts w:ascii="Times New Roman" w:hAnsi="Times New Roman"/>
          <w:sz w:val="24"/>
          <w:szCs w:val="24"/>
          <w:lang w:eastAsia="ru-RU"/>
        </w:rPr>
        <w:t>.</w:t>
      </w:r>
    </w:p>
    <w:p w:rsidR="0072218A" w:rsidRPr="00062FEE" w:rsidRDefault="0072218A" w:rsidP="00005B7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62FEE">
        <w:rPr>
          <w:rFonts w:ascii="Times New Roman" w:hAnsi="Times New Roman"/>
          <w:sz w:val="24"/>
          <w:szCs w:val="24"/>
          <w:lang w:eastAsia="ru-RU"/>
        </w:rPr>
        <w:t>Его можно использовать для изучения состава числа, сложения, вычитания, умножения и деления.</w:t>
      </w:r>
    </w:p>
    <w:p w:rsidR="0072218A" w:rsidRPr="00062FEE" w:rsidRDefault="0072218A" w:rsidP="00005B7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62FEE">
        <w:rPr>
          <w:rFonts w:ascii="Times New Roman" w:hAnsi="Times New Roman"/>
          <w:sz w:val="24"/>
          <w:szCs w:val="24"/>
          <w:lang w:eastAsia="ru-RU"/>
        </w:rPr>
        <w:t xml:space="preserve">В пособии </w:t>
      </w:r>
      <w:proofErr w:type="spellStart"/>
      <w:r w:rsidRPr="00062FEE">
        <w:rPr>
          <w:rFonts w:ascii="Times New Roman" w:hAnsi="Times New Roman"/>
          <w:sz w:val="24"/>
          <w:szCs w:val="24"/>
          <w:lang w:eastAsia="ru-RU"/>
        </w:rPr>
        <w:t>Нумикон</w:t>
      </w:r>
      <w:proofErr w:type="spellEnd"/>
      <w:r w:rsidRPr="00062FEE">
        <w:rPr>
          <w:rFonts w:ascii="Times New Roman" w:hAnsi="Times New Roman"/>
          <w:sz w:val="24"/>
          <w:szCs w:val="24"/>
          <w:lang w:eastAsia="ru-RU"/>
        </w:rPr>
        <w:t xml:space="preserve"> числа от 1 до 10 представлены формами-шаблонами. Каждому числу соответствует шаблон определенной формы и цвета. В отличие от традиционных счетных материалов, набор </w:t>
      </w:r>
      <w:proofErr w:type="spellStart"/>
      <w:r w:rsidRPr="00062FE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Нумикон</w:t>
      </w:r>
      <w:proofErr w:type="spellEnd"/>
      <w:r w:rsidRPr="00062FE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дает глобальное, целостное представление о числе.</w:t>
      </w:r>
    </w:p>
    <w:p w:rsidR="0072218A" w:rsidRPr="00062FEE" w:rsidRDefault="0072218A" w:rsidP="00005B7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62FEE">
        <w:rPr>
          <w:rFonts w:ascii="Times New Roman" w:hAnsi="Times New Roman"/>
          <w:sz w:val="24"/>
          <w:szCs w:val="24"/>
          <w:lang w:eastAsia="ru-RU"/>
        </w:rPr>
        <w:t xml:space="preserve">Занятия с </w:t>
      </w:r>
      <w:proofErr w:type="spellStart"/>
      <w:r w:rsidRPr="00062FEE">
        <w:rPr>
          <w:rFonts w:ascii="Times New Roman" w:hAnsi="Times New Roman"/>
          <w:sz w:val="24"/>
          <w:szCs w:val="24"/>
          <w:lang w:eastAsia="ru-RU"/>
        </w:rPr>
        <w:t>Нумиконом</w:t>
      </w:r>
      <w:proofErr w:type="spellEnd"/>
      <w:r w:rsidRPr="00062FEE">
        <w:rPr>
          <w:rFonts w:ascii="Times New Roman" w:hAnsi="Times New Roman"/>
          <w:sz w:val="24"/>
          <w:szCs w:val="24"/>
          <w:lang w:eastAsia="ru-RU"/>
        </w:rPr>
        <w:t xml:space="preserve"> подключают </w:t>
      </w:r>
      <w:r w:rsidRPr="00062FEE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множество каналов чувственного восприятия ребенка</w:t>
      </w:r>
      <w:r w:rsidRPr="00062FEE">
        <w:rPr>
          <w:rFonts w:ascii="Times New Roman" w:hAnsi="Times New Roman"/>
          <w:sz w:val="24"/>
          <w:szCs w:val="24"/>
          <w:lang w:eastAsia="ru-RU"/>
        </w:rPr>
        <w:t> – слух, зрение, осязание, движение и речь.</w:t>
      </w:r>
    </w:p>
    <w:p w:rsidR="009919EB" w:rsidRPr="00062FEE" w:rsidRDefault="0072218A" w:rsidP="00005B7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062FEE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062FEE">
        <w:rPr>
          <w:rFonts w:ascii="Times New Roman" w:hAnsi="Times New Roman"/>
          <w:sz w:val="24"/>
          <w:szCs w:val="24"/>
          <w:lang w:eastAsia="ru-RU"/>
        </w:rPr>
        <w:t>Нумиконе</w:t>
      </w:r>
      <w:proofErr w:type="spellEnd"/>
      <w:r w:rsidRPr="00062FEE">
        <w:rPr>
          <w:rFonts w:ascii="Times New Roman" w:hAnsi="Times New Roman"/>
          <w:sz w:val="24"/>
          <w:szCs w:val="24"/>
          <w:lang w:eastAsia="ru-RU"/>
        </w:rPr>
        <w:t xml:space="preserve"> числа от 1 до 10 представлены пластмассовыми формами-шаблонами разного цвета, благодаря чему числа становятся доступными для зрите</w:t>
      </w:r>
      <w:r w:rsidR="00C80E86" w:rsidRPr="00062FEE">
        <w:rPr>
          <w:rFonts w:ascii="Times New Roman" w:hAnsi="Times New Roman"/>
          <w:sz w:val="24"/>
          <w:szCs w:val="24"/>
          <w:lang w:eastAsia="ru-RU"/>
        </w:rPr>
        <w:t>льного и тактильного восприятия.</w:t>
      </w:r>
      <w:r w:rsidR="00E5794A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</w:t>
      </w:r>
      <w:r w:rsidR="00C23EF4" w:rsidRPr="00062FEE">
        <w:rPr>
          <w:rFonts w:ascii="Times New Roman" w:hAnsi="Times New Roman"/>
          <w:spacing w:val="6"/>
          <w:sz w:val="24"/>
          <w:szCs w:val="24"/>
        </w:rPr>
        <w:br/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>При обучении детей с трудностями овладения математикой традиционно используют сп</w:t>
      </w:r>
      <w:r w:rsidR="004C4E60" w:rsidRPr="00062FEE">
        <w:rPr>
          <w:rFonts w:ascii="Times New Roman" w:eastAsiaTheme="minorHAnsi" w:hAnsi="Times New Roman"/>
          <w:spacing w:val="20"/>
          <w:sz w:val="24"/>
          <w:szCs w:val="24"/>
        </w:rPr>
        <w:t>ециализированную линейку — абак</w:t>
      </w:r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. При формировании графических навыков возможно применение специального тренажера для письма. Эффект тренажера основан на включении в процессе письма дополнительно к </w:t>
      </w:r>
      <w:proofErr w:type="gramStart"/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>зрительному</w:t>
      </w:r>
      <w:proofErr w:type="gramEnd"/>
      <w:r w:rsidR="00B84BC5" w:rsidRPr="00062FEE">
        <w:rPr>
          <w:rFonts w:ascii="Times New Roman" w:eastAsiaTheme="minorHAnsi" w:hAnsi="Times New Roman"/>
          <w:spacing w:val="20"/>
          <w:sz w:val="24"/>
          <w:szCs w:val="24"/>
        </w:rPr>
        <w:t xml:space="preserve"> кинестетического анализатора.</w:t>
      </w:r>
    </w:p>
    <w:p w:rsidR="00CD087A" w:rsidRPr="00005B76" w:rsidRDefault="00CD087A" w:rsidP="00E5794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ЗПР</w:t>
      </w:r>
    </w:p>
    <w:p w:rsidR="00F2435A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 w:rsidRPr="00005B76">
        <w:rPr>
          <w:rFonts w:ascii="Times New Roman" w:eastAsia="Calibri" w:hAnsi="Times New Roman"/>
          <w:sz w:val="24"/>
          <w:szCs w:val="24"/>
          <w:shd w:val="clear" w:color="auto" w:fill="FFFFFF"/>
        </w:rPr>
        <w:t>Среди детей с ограниченными возможностями здоровья (ОВЗ) дети с </w:t>
      </w:r>
      <w:r w:rsidRPr="00005B76">
        <w:rPr>
          <w:rFonts w:ascii="Times New Roman" w:eastAsia="Calibri" w:hAnsi="Times New Roman"/>
          <w:bCs/>
          <w:sz w:val="24"/>
          <w:szCs w:val="24"/>
        </w:rPr>
        <w:t>задержкой психического развития (ЗПР)</w:t>
      </w:r>
      <w:r w:rsidRPr="00005B7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 составляют самую многочисленную группу, характеризующуюся неоднородностью и многообразностью. </w:t>
      </w:r>
      <w:r w:rsidRPr="00005B76">
        <w:rPr>
          <w:rFonts w:ascii="Times New Roman" w:eastAsia="Calibri" w:hAnsi="Times New Roman"/>
          <w:sz w:val="24"/>
          <w:szCs w:val="24"/>
        </w:rPr>
        <w:t xml:space="preserve">Процесс развития познавательных способностей при ЗПР часто осложняется различными негрубыми, но </w:t>
      </w:r>
      <w:r w:rsidRPr="00005B76">
        <w:rPr>
          <w:rFonts w:ascii="Times New Roman" w:eastAsia="Calibri" w:hAnsi="Times New Roman"/>
          <w:sz w:val="24"/>
          <w:szCs w:val="24"/>
        </w:rPr>
        <w:lastRenderedPageBreak/>
        <w:t>нередко стойкими нервно-психическими расстройствами, нарушающими интеллектуальную работоспособность ребёнка.</w:t>
      </w:r>
    </w:p>
    <w:p w:rsidR="00F2435A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>Требования к условиям получения образования обучающимися с ЗПР</w:t>
      </w:r>
      <w:r w:rsidRPr="00005B76">
        <w:rPr>
          <w:rFonts w:ascii="Times New Roman" w:eastAsia="Calibri" w:hAnsi="Times New Roman"/>
          <w:sz w:val="24"/>
          <w:szCs w:val="24"/>
        </w:rPr>
        <w:br/>
        <w:t>представляют собой интегративное описание совокупности условий,</w:t>
      </w:r>
      <w:r w:rsidRPr="00005B76">
        <w:rPr>
          <w:rFonts w:ascii="Times New Roman" w:eastAsia="Calibri" w:hAnsi="Times New Roman"/>
          <w:sz w:val="24"/>
          <w:szCs w:val="24"/>
        </w:rPr>
        <w:br/>
        <w:t xml:space="preserve">необходимых для реализации </w:t>
      </w:r>
      <w:r w:rsidR="00A9068C" w:rsidRPr="00005B76">
        <w:rPr>
          <w:rFonts w:ascii="Times New Roman" w:eastAsia="Calibri" w:hAnsi="Times New Roman"/>
          <w:sz w:val="24"/>
          <w:szCs w:val="24"/>
        </w:rPr>
        <w:t xml:space="preserve">данной программы, и структурируются по сферам </w:t>
      </w:r>
      <w:r w:rsidRPr="00005B76">
        <w:rPr>
          <w:rFonts w:ascii="Times New Roman" w:eastAsia="Calibri" w:hAnsi="Times New Roman"/>
          <w:sz w:val="24"/>
          <w:szCs w:val="24"/>
        </w:rPr>
        <w:t>ресурсного обеспечения</w:t>
      </w:r>
      <w:proofErr w:type="gramStart"/>
      <w:r w:rsidRPr="00005B76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005B7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005B76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="00A9068C" w:rsidRPr="00005B76">
        <w:rPr>
          <w:rFonts w:ascii="Times New Roman" w:eastAsia="Calibri" w:hAnsi="Times New Roman"/>
          <w:sz w:val="24"/>
          <w:szCs w:val="24"/>
        </w:rPr>
        <w:t xml:space="preserve">езультатом реализации </w:t>
      </w:r>
      <w:r w:rsidRPr="00005B76">
        <w:rPr>
          <w:rFonts w:ascii="Times New Roman" w:eastAsia="Calibri" w:hAnsi="Times New Roman"/>
          <w:sz w:val="24"/>
          <w:szCs w:val="24"/>
        </w:rPr>
        <w:t>требований является создание комф</w:t>
      </w:r>
      <w:r w:rsidR="00A9068C" w:rsidRPr="00005B76">
        <w:rPr>
          <w:rFonts w:ascii="Times New Roman" w:eastAsia="Calibri" w:hAnsi="Times New Roman"/>
          <w:sz w:val="24"/>
          <w:szCs w:val="24"/>
        </w:rPr>
        <w:t xml:space="preserve">ортной коррекционно-развивающей </w:t>
      </w:r>
      <w:r w:rsidRPr="00005B76">
        <w:rPr>
          <w:rFonts w:ascii="Times New Roman" w:eastAsia="Calibri" w:hAnsi="Times New Roman"/>
          <w:sz w:val="24"/>
          <w:szCs w:val="24"/>
        </w:rPr>
        <w:t>образовательной среды для обучающихся</w:t>
      </w:r>
      <w:r w:rsidR="00A9068C" w:rsidRPr="00005B76">
        <w:rPr>
          <w:rFonts w:ascii="Times New Roman" w:eastAsia="Calibri" w:hAnsi="Times New Roman"/>
          <w:sz w:val="24"/>
          <w:szCs w:val="24"/>
        </w:rPr>
        <w:t xml:space="preserve"> с ЗПР, построенной с учетом их </w:t>
      </w:r>
      <w:r w:rsidRPr="00005B76">
        <w:rPr>
          <w:rFonts w:ascii="Times New Roman" w:eastAsia="Calibri" w:hAnsi="Times New Roman"/>
          <w:sz w:val="24"/>
          <w:szCs w:val="24"/>
        </w:rPr>
        <w:t xml:space="preserve">особых образовательных потребностей. </w:t>
      </w:r>
    </w:p>
    <w:p w:rsidR="00F2435A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62FEE">
        <w:rPr>
          <w:rFonts w:ascii="Times New Roman" w:eastAsia="Calibri" w:hAnsi="Times New Roman"/>
          <w:sz w:val="24"/>
          <w:szCs w:val="24"/>
        </w:rPr>
        <w:t>Требования к организации пространства.</w:t>
      </w:r>
      <w:r w:rsidRPr="00005B7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005B76">
        <w:rPr>
          <w:rFonts w:ascii="Times New Roman" w:eastAsia="Calibri" w:hAnsi="Times New Roman"/>
          <w:sz w:val="24"/>
          <w:szCs w:val="24"/>
        </w:rPr>
        <w:t>В образовательной организации должны быть отдельные специально оборудованные помещения для проведения занятий с педагогом-дефектологом, психологом, учителем-логопедом</w:t>
      </w:r>
      <w:r w:rsidR="00E5794A">
        <w:rPr>
          <w:rFonts w:ascii="Times New Roman" w:eastAsia="Calibri" w:hAnsi="Times New Roman"/>
          <w:sz w:val="24"/>
          <w:szCs w:val="24"/>
        </w:rPr>
        <w:t xml:space="preserve"> </w:t>
      </w:r>
      <w:r w:rsidRPr="00005B76">
        <w:rPr>
          <w:rFonts w:ascii="Times New Roman" w:eastAsia="Calibri" w:hAnsi="Times New Roman"/>
          <w:sz w:val="24"/>
          <w:szCs w:val="24"/>
        </w:rPr>
        <w:t xml:space="preserve"> и другими специалистами, отвечающие задачам программы коррекционной работы и задачам психолого-педагогического сопровождения обучающегося с ЗПР. </w:t>
      </w:r>
    </w:p>
    <w:p w:rsidR="00F2435A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>Для обучающихся с задержкой психического развития необходимо</w:t>
      </w:r>
      <w:r w:rsidRPr="00005B76">
        <w:rPr>
          <w:rFonts w:ascii="Times New Roman" w:eastAsia="Calibri" w:hAnsi="Times New Roman"/>
          <w:sz w:val="24"/>
          <w:szCs w:val="24"/>
        </w:rPr>
        <w:br/>
        <w:t>создавать доступное пространство, которое позволит воспринимать</w:t>
      </w:r>
      <w:r w:rsidRPr="00005B76">
        <w:rPr>
          <w:rFonts w:ascii="Times New Roman" w:eastAsia="Calibri" w:hAnsi="Times New Roman"/>
          <w:sz w:val="24"/>
          <w:szCs w:val="24"/>
        </w:rPr>
        <w:br/>
        <w:t>максимальное количество сведений через ауд</w:t>
      </w:r>
      <w:r w:rsidR="00757BC0" w:rsidRPr="00005B76">
        <w:rPr>
          <w:rFonts w:ascii="Times New Roman" w:eastAsia="Calibri" w:hAnsi="Times New Roman"/>
          <w:sz w:val="24"/>
          <w:szCs w:val="24"/>
        </w:rPr>
        <w:t>ио-визуализированные источники,</w:t>
      </w:r>
      <w:r w:rsidR="00696ECE" w:rsidRPr="00005B76">
        <w:rPr>
          <w:rFonts w:ascii="Times New Roman" w:eastAsia="Calibri" w:hAnsi="Times New Roman"/>
          <w:sz w:val="24"/>
          <w:szCs w:val="24"/>
        </w:rPr>
        <w:t xml:space="preserve"> </w:t>
      </w:r>
      <w:r w:rsidRPr="00005B76">
        <w:rPr>
          <w:rFonts w:ascii="Times New Roman" w:eastAsia="Calibri" w:hAnsi="Times New Roman"/>
          <w:sz w:val="24"/>
          <w:szCs w:val="24"/>
        </w:rPr>
        <w:t>а именно удобно расположенные и доступные</w:t>
      </w:r>
      <w:r w:rsidR="003B25CE" w:rsidRPr="00005B76">
        <w:rPr>
          <w:rFonts w:ascii="Times New Roman" w:eastAsia="Calibri" w:hAnsi="Times New Roman"/>
          <w:sz w:val="24"/>
          <w:szCs w:val="24"/>
        </w:rPr>
        <w:t xml:space="preserve"> стенды с представленным на них </w:t>
      </w:r>
      <w:r w:rsidRPr="00005B76">
        <w:rPr>
          <w:rFonts w:ascii="Times New Roman" w:eastAsia="Calibri" w:hAnsi="Times New Roman"/>
          <w:sz w:val="24"/>
          <w:szCs w:val="24"/>
        </w:rPr>
        <w:t>наглядным материалом</w:t>
      </w:r>
      <w:proofErr w:type="gramStart"/>
      <w:r w:rsidRPr="00005B76">
        <w:rPr>
          <w:rFonts w:ascii="Times New Roman" w:eastAsia="Calibri" w:hAnsi="Times New Roman"/>
          <w:sz w:val="24"/>
          <w:szCs w:val="24"/>
        </w:rPr>
        <w:t xml:space="preserve"> </w:t>
      </w:r>
      <w:r w:rsidR="003B25CE" w:rsidRPr="00005B76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F2435A" w:rsidRPr="00005B76" w:rsidRDefault="003B25CE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 xml:space="preserve">При </w:t>
      </w:r>
      <w:r w:rsidR="00F2435A" w:rsidRPr="00005B76">
        <w:rPr>
          <w:rFonts w:ascii="Times New Roman" w:eastAsia="Calibri" w:hAnsi="Times New Roman"/>
          <w:sz w:val="24"/>
          <w:szCs w:val="24"/>
        </w:rPr>
        <w:t xml:space="preserve">реализации </w:t>
      </w:r>
      <w:r w:rsidRPr="00005B76">
        <w:rPr>
          <w:rFonts w:ascii="Times New Roman" w:eastAsia="Calibri" w:hAnsi="Times New Roman"/>
          <w:sz w:val="24"/>
          <w:szCs w:val="24"/>
        </w:rPr>
        <w:t>программы</w:t>
      </w:r>
      <w:r w:rsidR="00F2435A" w:rsidRPr="00005B76">
        <w:rPr>
          <w:rFonts w:ascii="Times New Roman" w:eastAsia="Calibri" w:hAnsi="Times New Roman"/>
          <w:sz w:val="24"/>
          <w:szCs w:val="24"/>
        </w:rPr>
        <w:t xml:space="preserve"> необходимо обеспечение </w:t>
      </w:r>
      <w:proofErr w:type="gramStart"/>
      <w:r w:rsidR="00F2435A" w:rsidRPr="00005B76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="00F2435A" w:rsidRPr="00005B76">
        <w:rPr>
          <w:rFonts w:ascii="Times New Roman" w:eastAsia="Calibri" w:hAnsi="Times New Roman"/>
          <w:sz w:val="24"/>
          <w:szCs w:val="24"/>
        </w:rPr>
        <w:t xml:space="preserve"> с ЗПР</w:t>
      </w:r>
      <w:r w:rsidR="00F2435A" w:rsidRPr="00005B76">
        <w:rPr>
          <w:rFonts w:ascii="Times New Roman" w:eastAsia="Calibri" w:hAnsi="Times New Roman"/>
          <w:sz w:val="24"/>
          <w:szCs w:val="24"/>
        </w:rPr>
        <w:br/>
        <w:t>возможности постоянно находиться в зоне внимания педагога.</w:t>
      </w:r>
    </w:p>
    <w:p w:rsidR="00F2435A" w:rsidRPr="00005B76" w:rsidRDefault="003F747A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F2435A" w:rsidRPr="00005B76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F2435A" w:rsidRPr="00005B76">
        <w:rPr>
          <w:rFonts w:ascii="Times New Roman" w:eastAsia="Calibri" w:hAnsi="Times New Roman"/>
          <w:sz w:val="24"/>
          <w:szCs w:val="24"/>
        </w:rPr>
        <w:t>Сроки освоения АООП НОО обучающимися с ЗПР для варианта 7.1</w:t>
      </w:r>
      <w:r w:rsidR="009919EB" w:rsidRPr="00005B76">
        <w:rPr>
          <w:rFonts w:ascii="Times New Roman" w:eastAsia="Calibri" w:hAnsi="Times New Roman"/>
          <w:sz w:val="24"/>
          <w:szCs w:val="24"/>
        </w:rPr>
        <w:t xml:space="preserve">- </w:t>
      </w:r>
      <w:r w:rsidR="00F2435A" w:rsidRPr="00005B76">
        <w:rPr>
          <w:rFonts w:ascii="Times New Roman" w:eastAsia="Calibri" w:hAnsi="Times New Roman"/>
          <w:sz w:val="24"/>
          <w:szCs w:val="24"/>
        </w:rPr>
        <w:t>составляют 4 года (1-4 классы)</w:t>
      </w:r>
      <w:proofErr w:type="gramStart"/>
      <w:r w:rsidR="004C4E60" w:rsidRPr="00005B76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="004C4E60" w:rsidRPr="00005B76">
        <w:rPr>
          <w:rFonts w:ascii="Times New Roman" w:eastAsia="Calibri" w:hAnsi="Times New Roman"/>
          <w:sz w:val="24"/>
          <w:szCs w:val="24"/>
        </w:rPr>
        <w:t xml:space="preserve"> для варианта 7.2 – 5 лет. </w:t>
      </w:r>
      <w:r w:rsidR="004C4E60" w:rsidRPr="00005B76">
        <w:rPr>
          <w:rFonts w:ascii="Times New Roman" w:hAnsi="Times New Roman"/>
          <w:sz w:val="24"/>
          <w:szCs w:val="24"/>
        </w:rPr>
        <w:t>Данный вариант предполагает пролонгированные сроки обучения: пять лет, за счёт введения первого дополнительного класса</w:t>
      </w:r>
      <w:r w:rsidR="00F2435A" w:rsidRPr="00005B76">
        <w:rPr>
          <w:rFonts w:ascii="Times New Roman" w:eastAsia="Calibri" w:hAnsi="Times New Roman"/>
          <w:sz w:val="24"/>
          <w:szCs w:val="24"/>
        </w:rPr>
        <w:t>.</w:t>
      </w:r>
      <w:r w:rsidR="00E5794A">
        <w:rPr>
          <w:rFonts w:ascii="Times New Roman" w:eastAsia="Calibri" w:hAnsi="Times New Roman"/>
          <w:sz w:val="24"/>
          <w:szCs w:val="24"/>
        </w:rPr>
        <w:t xml:space="preserve"> </w:t>
      </w:r>
      <w:r w:rsidR="00F2435A" w:rsidRPr="00005B76">
        <w:rPr>
          <w:rFonts w:ascii="Times New Roman" w:eastAsia="Calibri" w:hAnsi="Times New Roman"/>
          <w:sz w:val="24"/>
          <w:szCs w:val="24"/>
        </w:rPr>
        <w:t xml:space="preserve"> Устанавливается следующая  продолжительность учебного года: 1 классы – 33 </w:t>
      </w:r>
      <w:proofErr w:type="gramStart"/>
      <w:r w:rsidR="00F2435A" w:rsidRPr="00005B76">
        <w:rPr>
          <w:rFonts w:ascii="Times New Roman" w:eastAsia="Calibri" w:hAnsi="Times New Roman"/>
          <w:sz w:val="24"/>
          <w:szCs w:val="24"/>
        </w:rPr>
        <w:t>учебных</w:t>
      </w:r>
      <w:proofErr w:type="gramEnd"/>
      <w:r w:rsidR="00F2435A" w:rsidRPr="00005B76">
        <w:rPr>
          <w:rFonts w:ascii="Times New Roman" w:eastAsia="Calibri" w:hAnsi="Times New Roman"/>
          <w:sz w:val="24"/>
          <w:szCs w:val="24"/>
        </w:rPr>
        <w:t xml:space="preserve"> недели;</w:t>
      </w:r>
      <w:r w:rsidR="004C4E60" w:rsidRPr="00005B76">
        <w:rPr>
          <w:rFonts w:ascii="Times New Roman" w:eastAsia="Calibri" w:hAnsi="Times New Roman"/>
          <w:sz w:val="24"/>
          <w:szCs w:val="24"/>
        </w:rPr>
        <w:t xml:space="preserve"> </w:t>
      </w:r>
      <w:r w:rsidR="00F2435A" w:rsidRPr="00005B76">
        <w:rPr>
          <w:rFonts w:ascii="Times New Roman" w:eastAsia="Calibri" w:hAnsi="Times New Roman"/>
          <w:sz w:val="24"/>
          <w:szCs w:val="24"/>
        </w:rPr>
        <w:t xml:space="preserve"> 2 – 4 классы – 34 учебных недели. Продолжительность учебной недели – 5 дней</w:t>
      </w:r>
      <w:r w:rsidR="00121929" w:rsidRPr="00005B76">
        <w:rPr>
          <w:rFonts w:ascii="Times New Roman" w:eastAsia="Calibri" w:hAnsi="Times New Roman"/>
          <w:sz w:val="24"/>
          <w:szCs w:val="24"/>
        </w:rPr>
        <w:t>;</w:t>
      </w:r>
      <w:proofErr w:type="gramStart"/>
      <w:r w:rsidR="004C4E60" w:rsidRPr="00005B76">
        <w:rPr>
          <w:rFonts w:ascii="Times New Roman" w:eastAsia="Calibri" w:hAnsi="Times New Roman"/>
          <w:sz w:val="24"/>
          <w:szCs w:val="24"/>
        </w:rPr>
        <w:t xml:space="preserve"> </w:t>
      </w:r>
      <w:r w:rsidR="00F2435A" w:rsidRPr="00005B76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="00F2435A" w:rsidRPr="00005B76">
        <w:rPr>
          <w:rFonts w:ascii="Times New Roman" w:eastAsia="Calibri" w:hAnsi="Times New Roman"/>
          <w:sz w:val="24"/>
          <w:szCs w:val="24"/>
        </w:rPr>
        <w:t xml:space="preserve"> Пятидневная рабочая неделя устанавливается в целях сохранения и укрепления здоровья обучающихся. Распорядок учебного дня обучающихся с ЗПР устанавливается с учетом их повышенной утомляемости в соответс</w:t>
      </w:r>
      <w:r w:rsidR="00F10577" w:rsidRPr="00005B76">
        <w:rPr>
          <w:rFonts w:ascii="Times New Roman" w:eastAsia="Calibri" w:hAnsi="Times New Roman"/>
          <w:sz w:val="24"/>
          <w:szCs w:val="24"/>
        </w:rPr>
        <w:t xml:space="preserve">твии с требованиями к </w:t>
      </w:r>
      <w:proofErr w:type="spellStart"/>
      <w:r w:rsidR="00531C7D" w:rsidRPr="00005B76">
        <w:rPr>
          <w:rFonts w:ascii="Times New Roman" w:eastAsia="Calibri" w:hAnsi="Times New Roman"/>
          <w:sz w:val="24"/>
          <w:szCs w:val="24"/>
        </w:rPr>
        <w:t>здоровьесбережению</w:t>
      </w:r>
      <w:proofErr w:type="spellEnd"/>
      <w:r w:rsidR="00531C7D" w:rsidRPr="00005B76">
        <w:rPr>
          <w:rFonts w:ascii="Times New Roman" w:eastAsia="Calibri" w:hAnsi="Times New Roman"/>
          <w:sz w:val="24"/>
          <w:szCs w:val="24"/>
        </w:rPr>
        <w:t>.</w:t>
      </w:r>
      <w:r w:rsidR="00F2435A" w:rsidRPr="00005B76">
        <w:rPr>
          <w:rFonts w:ascii="Times New Roman" w:eastAsia="Calibri" w:hAnsi="Times New Roman"/>
          <w:sz w:val="24"/>
          <w:szCs w:val="24"/>
        </w:rPr>
        <w:t xml:space="preserve"> Образовательную недельную</w:t>
      </w:r>
      <w:r w:rsidR="004C4E60" w:rsidRPr="00005B76">
        <w:rPr>
          <w:rFonts w:ascii="Times New Roman" w:eastAsia="Calibri" w:hAnsi="Times New Roman"/>
          <w:sz w:val="24"/>
          <w:szCs w:val="24"/>
        </w:rPr>
        <w:t xml:space="preserve"> нагрузку необходимо равномерно </w:t>
      </w:r>
      <w:r w:rsidR="00F2435A" w:rsidRPr="00005B76">
        <w:rPr>
          <w:rFonts w:ascii="Times New Roman" w:eastAsia="Calibri" w:hAnsi="Times New Roman"/>
          <w:sz w:val="24"/>
          <w:szCs w:val="24"/>
        </w:rPr>
        <w:t xml:space="preserve">распределять в течение учебной недели. </w:t>
      </w:r>
    </w:p>
    <w:p w:rsidR="00F2435A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>Учебный день включает в себя специально организованные занятия/уроки, а также паузу, время прогулки, выполнение домашних заданий. Обучение и воспитание происходит, как в ходе занятий /уроков, так и во время другой (внеурочной) деятельности обучающегося в течение учебного дня. Учебные занятия следует начинать не ранее 8 часов. Проведение нулевых уроков не допускается. Число уроков в день: для обучающихся 1 классов – не должно превышать 4 уроков и один день в неделю – не более 5 уроков, за счет урока физической культуры</w:t>
      </w:r>
      <w:r w:rsidR="00E5794A">
        <w:rPr>
          <w:rFonts w:ascii="Times New Roman" w:eastAsia="Calibri" w:hAnsi="Times New Roman"/>
          <w:sz w:val="24"/>
          <w:szCs w:val="24"/>
        </w:rPr>
        <w:t>;</w:t>
      </w:r>
      <w:r w:rsidR="00121929" w:rsidRPr="00005B76">
        <w:rPr>
          <w:rFonts w:ascii="Times New Roman" w:eastAsia="Calibri" w:hAnsi="Times New Roman"/>
          <w:sz w:val="24"/>
          <w:szCs w:val="24"/>
        </w:rPr>
        <w:t xml:space="preserve"> </w:t>
      </w:r>
      <w:r w:rsidRPr="00005B76">
        <w:rPr>
          <w:rFonts w:ascii="Times New Roman" w:eastAsia="Calibri" w:hAnsi="Times New Roman"/>
          <w:sz w:val="24"/>
          <w:szCs w:val="24"/>
        </w:rPr>
        <w:t xml:space="preserve"> для обучающихся 2 – 4 классов – не более 5 уроков</w:t>
      </w:r>
      <w:proofErr w:type="gramStart"/>
      <w:r w:rsidR="00E5794A">
        <w:rPr>
          <w:rFonts w:ascii="Times New Roman" w:eastAsia="Calibri" w:hAnsi="Times New Roman"/>
          <w:sz w:val="24"/>
          <w:szCs w:val="24"/>
        </w:rPr>
        <w:t>;</w:t>
      </w:r>
      <w:r w:rsidR="00121929" w:rsidRPr="00005B76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696ECE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 xml:space="preserve">Продолжительность учебных занятий не превышает 40 минут. </w:t>
      </w:r>
    </w:p>
    <w:p w:rsidR="00F2435A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>При обучении детей с ЗПР предусматривается специальный подход при</w:t>
      </w:r>
      <w:r w:rsidRPr="00005B76">
        <w:rPr>
          <w:rFonts w:ascii="Times New Roman" w:eastAsia="Calibri" w:hAnsi="Times New Roman"/>
          <w:sz w:val="24"/>
          <w:szCs w:val="24"/>
        </w:rPr>
        <w:br/>
        <w:t>комплектовании класса общеобразовательной организации, в котором будет</w:t>
      </w:r>
      <w:r w:rsidRPr="00005B76">
        <w:rPr>
          <w:rFonts w:ascii="Times New Roman" w:eastAsia="Calibri" w:hAnsi="Times New Roman"/>
          <w:sz w:val="24"/>
          <w:szCs w:val="24"/>
        </w:rPr>
        <w:br/>
        <w:t>обучаться ребенок с ЗПР. Общая численность к</w:t>
      </w:r>
      <w:r w:rsidR="00757BC0" w:rsidRPr="00005B76">
        <w:rPr>
          <w:rFonts w:ascii="Times New Roman" w:eastAsia="Calibri" w:hAnsi="Times New Roman"/>
          <w:sz w:val="24"/>
          <w:szCs w:val="24"/>
        </w:rPr>
        <w:t>ласса, в котором обучаются дети</w:t>
      </w:r>
      <w:r w:rsidR="00696ECE" w:rsidRPr="00005B76">
        <w:rPr>
          <w:rFonts w:ascii="Times New Roman" w:eastAsia="Calibri" w:hAnsi="Times New Roman"/>
          <w:sz w:val="24"/>
          <w:szCs w:val="24"/>
        </w:rPr>
        <w:t xml:space="preserve"> </w:t>
      </w:r>
      <w:r w:rsidRPr="00005B76">
        <w:rPr>
          <w:rFonts w:ascii="Times New Roman" w:eastAsia="Calibri" w:hAnsi="Times New Roman"/>
          <w:sz w:val="24"/>
          <w:szCs w:val="24"/>
        </w:rPr>
        <w:t>с ЗПР, осваивающие вариант 7.1 АООП НОО, не должна превышать 25</w:t>
      </w:r>
      <w:r w:rsidRPr="00005B76">
        <w:rPr>
          <w:rFonts w:ascii="Times New Roman" w:eastAsia="Calibri" w:hAnsi="Times New Roman"/>
          <w:sz w:val="24"/>
          <w:szCs w:val="24"/>
        </w:rPr>
        <w:br/>
        <w:t>обучающихся, число обучающихся с ЗПР в классе не должно превышать</w:t>
      </w:r>
      <w:r w:rsidRPr="00005B76">
        <w:rPr>
          <w:rFonts w:ascii="Times New Roman" w:eastAsia="Calibri" w:hAnsi="Times New Roman"/>
          <w:sz w:val="24"/>
          <w:szCs w:val="24"/>
        </w:rPr>
        <w:br/>
        <w:t xml:space="preserve">четырех, остальные обучающиеся – не имеющие ограничений по здоровью. </w:t>
      </w:r>
    </w:p>
    <w:p w:rsidR="00F10577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 xml:space="preserve">Технологические средства занимают далеко не последнее место в обучении ребенка с ЗПР. Особенности его восприятия обуславливают целесообразность использования на уроках </w:t>
      </w:r>
      <w:proofErr w:type="gramStart"/>
      <w:r w:rsidRPr="00005B76">
        <w:rPr>
          <w:rFonts w:ascii="Times New Roman" w:eastAsia="Calibri" w:hAnsi="Times New Roman"/>
          <w:sz w:val="24"/>
          <w:szCs w:val="24"/>
        </w:rPr>
        <w:t>ИКТ-технологий</w:t>
      </w:r>
      <w:proofErr w:type="gramEnd"/>
      <w:r w:rsidRPr="00005B76">
        <w:rPr>
          <w:rFonts w:ascii="Times New Roman" w:eastAsia="Calibri" w:hAnsi="Times New Roman"/>
          <w:sz w:val="24"/>
          <w:szCs w:val="24"/>
        </w:rPr>
        <w:t xml:space="preserve">, которые активизируют познавательную деятельность таких детей. Им нравится наглядность, красочность, необычность в представлении материала учителем. Несмотря на особенности развития, дети с ЗПР зачастую увлекаются компьютером, что можно использовать в обучении для достижения планируемых результатов. Технические средства обучения (включая компьютерные инструменты обучения, мультимедийные средства) дают возможность удовлетворить особые </w:t>
      </w:r>
      <w:r w:rsidRPr="00005B76">
        <w:rPr>
          <w:rFonts w:ascii="Times New Roman" w:eastAsia="Calibri" w:hAnsi="Times New Roman"/>
          <w:sz w:val="24"/>
          <w:szCs w:val="24"/>
        </w:rPr>
        <w:lastRenderedPageBreak/>
        <w:t xml:space="preserve">образовательные потребности </w:t>
      </w:r>
      <w:proofErr w:type="gramStart"/>
      <w:r w:rsidRPr="00005B76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005B76">
        <w:rPr>
          <w:rFonts w:ascii="Times New Roman" w:eastAsia="Calibri" w:hAnsi="Times New Roman"/>
          <w:sz w:val="24"/>
          <w:szCs w:val="24"/>
        </w:rPr>
        <w:t xml:space="preserve"> с ЗПР, способствуют мотивации учебной деятельности, развивают познавательную активность обучающихся. </w:t>
      </w:r>
    </w:p>
    <w:p w:rsidR="00F2435A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 xml:space="preserve">При освоении АООП НОО  обучающиеся с ЗПР обучаются по базовым учебникам для сверстников, не имеющих ограничений здоровья. </w:t>
      </w:r>
    </w:p>
    <w:p w:rsidR="00F2435A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 xml:space="preserve">Особые образовательные потребности </w:t>
      </w:r>
      <w:proofErr w:type="gramStart"/>
      <w:r w:rsidRPr="00005B76"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 w:rsidRPr="00005B76">
        <w:rPr>
          <w:rFonts w:ascii="Times New Roman" w:eastAsia="Calibri" w:hAnsi="Times New Roman"/>
          <w:sz w:val="24"/>
          <w:szCs w:val="24"/>
        </w:rPr>
        <w:t xml:space="preserve"> с ЗПР обусловливают необходимость специального подб</w:t>
      </w:r>
      <w:r w:rsidR="00F10577" w:rsidRPr="00005B76">
        <w:rPr>
          <w:rFonts w:ascii="Times New Roman" w:eastAsia="Calibri" w:hAnsi="Times New Roman"/>
          <w:sz w:val="24"/>
          <w:szCs w:val="24"/>
        </w:rPr>
        <w:t xml:space="preserve">ора дидактического </w:t>
      </w:r>
      <w:r w:rsidRPr="00005B76">
        <w:rPr>
          <w:rFonts w:ascii="Times New Roman" w:eastAsia="Calibri" w:hAnsi="Times New Roman"/>
          <w:sz w:val="24"/>
          <w:szCs w:val="24"/>
        </w:rPr>
        <w:t>материала, преимущественное использование натуральной и иллюстративной</w:t>
      </w:r>
      <w:r w:rsidRPr="00005B76">
        <w:rPr>
          <w:rFonts w:ascii="Times New Roman" w:eastAsia="Calibri" w:hAnsi="Times New Roman"/>
          <w:sz w:val="24"/>
          <w:szCs w:val="24"/>
        </w:rPr>
        <w:br/>
        <w:t xml:space="preserve">наглядности. </w:t>
      </w:r>
    </w:p>
    <w:p w:rsidR="00F2435A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>Заключение.</w:t>
      </w:r>
    </w:p>
    <w:p w:rsidR="00AB2D7C" w:rsidRPr="00005B76" w:rsidRDefault="00F2435A" w:rsidP="00005B76">
      <w:pPr>
        <w:pStyle w:val="a5"/>
        <w:rPr>
          <w:rFonts w:ascii="Times New Roman" w:eastAsia="Calibri" w:hAnsi="Times New Roman"/>
          <w:sz w:val="24"/>
          <w:szCs w:val="24"/>
        </w:rPr>
      </w:pPr>
      <w:r w:rsidRPr="00005B76">
        <w:rPr>
          <w:rFonts w:ascii="Times New Roman" w:eastAsia="Calibri" w:hAnsi="Times New Roman"/>
          <w:sz w:val="24"/>
          <w:szCs w:val="24"/>
        </w:rPr>
        <w:t xml:space="preserve">Задержка психического развития является одной из наиболее распространенных форм психической патологии детского возраста. Чаще она выявляется с началом обучения ребенка, особенно в возрасте 7-10 лет. В данном случае речь идет не о необратимом недоразвитии психики, а о замедлении темпа ее развития. ЗПР имеет относительно благоприятную динамику в плане обучения и воспитания такой категории детей. И, несмотря на существенные недостатки в интеллектуальном и личностном развитии, у детей с задержкой психического развития сохранны предпосылки для усвоения учебного материала по общеобразовательным программам при условии индивидуального и дифференцированного подхода к ним. </w:t>
      </w:r>
    </w:p>
    <w:p w:rsidR="00B84BC5" w:rsidRPr="00005B76" w:rsidRDefault="00522AB5" w:rsidP="00E5794A">
      <w:pPr>
        <w:pStyle w:val="a5"/>
        <w:jc w:val="center"/>
        <w:rPr>
          <w:rFonts w:ascii="Times New Roman" w:eastAsiaTheme="minorHAnsi" w:hAnsi="Times New Roman"/>
          <w:sz w:val="24"/>
          <w:szCs w:val="24"/>
        </w:rPr>
      </w:pPr>
      <w:r w:rsidRPr="00005B76">
        <w:rPr>
          <w:rFonts w:ascii="Times New Roman" w:eastAsiaTheme="minorHAnsi" w:hAnsi="Times New Roman"/>
          <w:sz w:val="24"/>
          <w:szCs w:val="24"/>
        </w:rPr>
        <w:t>УО</w:t>
      </w:r>
    </w:p>
    <w:p w:rsidR="0002092B" w:rsidRPr="00005B76" w:rsidRDefault="0002092B" w:rsidP="00005B76">
      <w:pPr>
        <w:pStyle w:val="a5"/>
        <w:rPr>
          <w:rFonts w:ascii="Times New Roman" w:eastAsiaTheme="minorHAnsi" w:hAnsi="Times New Roman"/>
          <w:sz w:val="24"/>
          <w:szCs w:val="24"/>
        </w:rPr>
      </w:pPr>
      <w:r w:rsidRPr="00005B76">
        <w:rPr>
          <w:rFonts w:ascii="Times New Roman" w:eastAsiaTheme="minorHAnsi" w:hAnsi="Times New Roman"/>
          <w:sz w:val="24"/>
          <w:szCs w:val="24"/>
        </w:rPr>
        <w:t xml:space="preserve">Для обучающихся с умственной отсталостью специальные образовательные условия должны обеспечить максимальное преодоление недостатков познавательной деятельности и эмоционально-волевой сферы, подготовку к участию в производительном труде и социальную адаптацию. Поэтому в заключении ПМПК должна предусматриваться работа </w:t>
      </w:r>
      <w:proofErr w:type="spellStart"/>
      <w:r w:rsidRPr="00005B76">
        <w:rPr>
          <w:rFonts w:ascii="Times New Roman" w:eastAsiaTheme="minorHAnsi" w:hAnsi="Times New Roman"/>
          <w:sz w:val="24"/>
          <w:szCs w:val="24"/>
        </w:rPr>
        <w:t>олигофренопедагога</w:t>
      </w:r>
      <w:proofErr w:type="spellEnd"/>
      <w:r w:rsidRPr="00005B76">
        <w:rPr>
          <w:rFonts w:ascii="Times New Roman" w:eastAsiaTheme="minorHAnsi" w:hAnsi="Times New Roman"/>
          <w:sz w:val="24"/>
          <w:szCs w:val="24"/>
        </w:rPr>
        <w:t xml:space="preserve">, учителя-логопеда, психолога и, при необходимости, </w:t>
      </w:r>
      <w:proofErr w:type="spellStart"/>
      <w:r w:rsidRPr="00005B76">
        <w:rPr>
          <w:rFonts w:ascii="Times New Roman" w:eastAsiaTheme="minorHAnsi" w:hAnsi="Times New Roman"/>
          <w:sz w:val="24"/>
          <w:szCs w:val="24"/>
        </w:rPr>
        <w:t>тьютора</w:t>
      </w:r>
      <w:proofErr w:type="spellEnd"/>
      <w:r w:rsidR="00A55F43" w:rsidRPr="00005B76">
        <w:rPr>
          <w:rFonts w:ascii="Times New Roman" w:eastAsiaTheme="minorHAnsi" w:hAnsi="Times New Roman"/>
          <w:sz w:val="24"/>
          <w:szCs w:val="24"/>
        </w:rPr>
        <w:t>.</w:t>
      </w:r>
      <w:r w:rsidRPr="00005B7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A44764" w:rsidRPr="00005B76" w:rsidRDefault="00A44764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  <w:shd w:val="clear" w:color="auto" w:fill="FFFFFF"/>
        </w:rPr>
        <w:t>Первым </w:t>
      </w:r>
      <w:r w:rsidRPr="00005B76">
        <w:rPr>
          <w:rFonts w:ascii="Times New Roman" w:hAnsi="Times New Roman"/>
          <w:bCs/>
          <w:sz w:val="24"/>
          <w:szCs w:val="24"/>
          <w:shd w:val="clear" w:color="auto" w:fill="FFFFFF"/>
        </w:rPr>
        <w:t>специальным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05B76">
        <w:rPr>
          <w:rFonts w:ascii="Times New Roman" w:hAnsi="Times New Roman"/>
          <w:bCs/>
          <w:sz w:val="24"/>
          <w:szCs w:val="24"/>
          <w:shd w:val="clear" w:color="auto" w:fill="FFFFFF"/>
        </w:rPr>
        <w:t>условием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> является </w:t>
      </w:r>
      <w:r w:rsidRPr="00005B76">
        <w:rPr>
          <w:rFonts w:ascii="Times New Roman" w:hAnsi="Times New Roman"/>
          <w:bCs/>
          <w:sz w:val="24"/>
          <w:szCs w:val="24"/>
          <w:shd w:val="clear" w:color="auto" w:fill="FFFFFF"/>
        </w:rPr>
        <w:t>специальные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> образовательные программы </w:t>
      </w:r>
      <w:r w:rsidRPr="00005B76">
        <w:rPr>
          <w:rFonts w:ascii="Times New Roman" w:hAnsi="Times New Roman"/>
          <w:bCs/>
          <w:sz w:val="24"/>
          <w:szCs w:val="24"/>
          <w:shd w:val="clear" w:color="auto" w:fill="FFFFFF"/>
        </w:rPr>
        <w:t>для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005B76">
        <w:rPr>
          <w:rFonts w:ascii="Times New Roman" w:hAnsi="Times New Roman"/>
          <w:bCs/>
          <w:sz w:val="24"/>
          <w:szCs w:val="24"/>
          <w:shd w:val="clear" w:color="auto" w:fill="FFFFFF"/>
        </w:rPr>
        <w:t>детей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 данной категории. </w:t>
      </w:r>
    </w:p>
    <w:p w:rsidR="00A44764" w:rsidRPr="00062FEE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Создание специфических условий образования обучающихся с умственной отсталостью должно способствовать:</w:t>
      </w:r>
    </w:p>
    <w:p w:rsidR="00A44764" w:rsidRPr="00062FEE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задач;</w:t>
      </w:r>
    </w:p>
    <w:p w:rsidR="00A44764" w:rsidRPr="00062FEE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формированию социально-бытовой компетентности </w:t>
      </w:r>
      <w:proofErr w:type="gramStart"/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, способствующей приобщению к самостоятельной жизни в обществе, улучшению ее качества;</w:t>
      </w:r>
    </w:p>
    <w:p w:rsidR="00A44764" w:rsidRPr="00062FEE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развитию самостоятельности и независимости в повседневной жизни;</w:t>
      </w:r>
    </w:p>
    <w:p w:rsidR="00A44764" w:rsidRPr="00062FEE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расширению круга общения, выходу обучающегося за пределы семьи и образовательной организации;</w:t>
      </w:r>
    </w:p>
    <w:p w:rsidR="00A44764" w:rsidRPr="00062FEE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раскрытию возможных избирательных способностей и интересов ребенка в разных видах практической, художественно-эстетической, спортивно-физкультурной деятельности;</w:t>
      </w:r>
    </w:p>
    <w:p w:rsidR="00A44764" w:rsidRPr="00062FEE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развитию представлений об окружающем мире в совокупности его природных и социальных компонентов;</w:t>
      </w:r>
    </w:p>
    <w:p w:rsidR="00A44764" w:rsidRPr="00062FEE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- реализации потенциальных возможностей в овладении профессионально-трудовой деятельностью и возможном совершенствовании приобретенных трудовых навыков на уровне среднего профессионального образования.</w:t>
      </w:r>
    </w:p>
    <w:p w:rsidR="00A44764" w:rsidRPr="00062FEE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2FEE">
        <w:rPr>
          <w:rFonts w:ascii="Times New Roman" w:eastAsia="Times New Roman" w:hAnsi="Times New Roman"/>
          <w:sz w:val="24"/>
          <w:szCs w:val="24"/>
          <w:lang w:eastAsia="ru-RU"/>
        </w:rPr>
        <w:t>При обучении умственно отсталых детей в общеобразовательной школе необходимо руководствоваться специальными образовательными программами</w:t>
      </w:r>
      <w:r w:rsidR="00A55F43" w:rsidRPr="00062F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44764" w:rsidRPr="00005B76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В штат специалистов образовательной организации, реализующей адаптированную образовательную программу должны входить учителя-</w:t>
      </w:r>
      <w:proofErr w:type="spellStart"/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олигофренопедагоги</w:t>
      </w:r>
      <w:proofErr w:type="spellEnd"/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, воспитатели, логопеды, педагоги-психологи, специалисты по адаптивной физкультуре (лечебной физкультуре), социальные педагоги, музыкальный работник, медицинские работники.</w:t>
      </w:r>
    </w:p>
    <w:p w:rsidR="00A44764" w:rsidRPr="00005B76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индивидуальной, так и групповой форм </w:t>
      </w: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обучения. С этой целью в помещении класса должны быть созданы специальные зоны отдыха/</w:t>
      </w:r>
    </w:p>
    <w:p w:rsidR="00A44764" w:rsidRPr="00005B76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Обучение по специальным (коррекционным) программам для детей с нарушением интеллекта на первой образовательной ступени осуществляется по предметам «Чтение и развитие речи», «Письмо и развитие речи», «Математика», «Развитие устной речи на основе изучения предметов и явлений окружающей действительности», «Трудовое обучение». Все эти предметы легко интегрируются с общеобразовательными предметами, предусмотренными не коррекционными программами. Это позволяет всем детям посещать одни и те же уроки.</w:t>
      </w:r>
    </w:p>
    <w:p w:rsidR="00A44764" w:rsidRPr="00005B76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На второй ступени сложнее выстроить подобную систему работы, так как в соответствии с программами для детей с нарушением интеллекта С (К</w:t>
      </w:r>
      <w:proofErr w:type="gramStart"/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)О</w:t>
      </w:r>
      <w:proofErr w:type="gramEnd"/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У VIII вида) не предусмотрено изучение предметов «Иностранный язык», «Химия», «Физика» в 5-9 классах. Учебные предметы, которые не предусмотрены специальной (коррекционной) программой для детей с нарушением интеллекта, учащиеся с особенностями в развитии не посещают.    В это учебное время умственно отсталым школьникам рекомендуется посещение уроков трудового обучения в условиях других классов.</w:t>
      </w:r>
    </w:p>
    <w:p w:rsidR="00A44764" w:rsidRPr="00005B76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Цикл трудового обучения является приоритетным в образовании данной категории детей.</w:t>
      </w:r>
    </w:p>
    <w:p w:rsidR="00A44764" w:rsidRPr="00005B76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обучение требует наличия хорошей материально-технической базы. </w:t>
      </w:r>
      <w:proofErr w:type="gramStart"/>
      <w:r w:rsidR="00121929" w:rsidRP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(Трудовые мастерские, кабинет </w:t>
      </w:r>
      <w:r w:rsidR="004350F0" w:rsidRPr="00005B76">
        <w:rPr>
          <w:rFonts w:ascii="Times New Roman" w:eastAsia="Times New Roman" w:hAnsi="Times New Roman"/>
          <w:sz w:val="24"/>
          <w:szCs w:val="24"/>
          <w:lang w:eastAsia="ru-RU"/>
        </w:rPr>
        <w:t>ОСЖ (</w:t>
      </w:r>
      <w:r w:rsidR="00121929" w:rsidRPr="00005B76">
        <w:rPr>
          <w:rFonts w:ascii="Times New Roman" w:eastAsia="Times New Roman" w:hAnsi="Times New Roman"/>
          <w:sz w:val="24"/>
          <w:szCs w:val="24"/>
          <w:lang w:eastAsia="ru-RU"/>
        </w:rPr>
        <w:t>СБО)</w:t>
      </w:r>
      <w:r w:rsidR="0091487E" w:rsidRP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 (слайд 13)</w:t>
      </w:r>
      <w:proofErr w:type="gramEnd"/>
    </w:p>
    <w:p w:rsidR="00A44764" w:rsidRPr="00005B76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Умственно отсталые учащиеся могут посещать различные занятия системы дополнительного образования. Чтобы процессы адаптации и социализации протекали успешно, выбирать направление дополнительного образования для умственно отсталых детей необходимо с учетом возрастных и индивидуальных возможностей, пожеланий ребенка и его родителей. Создание условий для саморазвития каждого ребенка невозможно без желания и умения учителей проектировать его развитие и обучение, позволяющее каждому ученику быть успешным.</w:t>
      </w:r>
    </w:p>
    <w:p w:rsidR="00A44764" w:rsidRPr="00005B76" w:rsidRDefault="00A44764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В конце обучения (9 класс) умственно отсталые дети сдают один экзамен по трудовому обучению и получают свидетельство установленного образца. </w:t>
      </w:r>
    </w:p>
    <w:p w:rsidR="00B65EFF" w:rsidRPr="00005B76" w:rsidRDefault="00B65EFF" w:rsidP="00005B76">
      <w:pPr>
        <w:pStyle w:val="a5"/>
        <w:rPr>
          <w:rFonts w:ascii="Times New Roman" w:hAnsi="Times New Roman"/>
          <w:bCs/>
          <w:sz w:val="24"/>
          <w:szCs w:val="24"/>
        </w:rPr>
      </w:pPr>
      <w:r w:rsidRPr="00005B76">
        <w:rPr>
          <w:rFonts w:ascii="Times New Roman" w:hAnsi="Times New Roman"/>
          <w:bCs/>
          <w:sz w:val="24"/>
          <w:szCs w:val="24"/>
        </w:rPr>
        <w:t>Особенности организации обучения детей с умеренной, тяжелой и глубокой умственной отсталостью, ТМНР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005B76">
        <w:rPr>
          <w:rFonts w:ascii="Times New Roman" w:hAnsi="Times New Roman"/>
          <w:sz w:val="24"/>
          <w:szCs w:val="24"/>
        </w:rPr>
        <w:t xml:space="preserve">      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    Особое место среди детей с ОВЗ занимают дети с тяжелыми и множественными нарушениями развития. Они представляют собой разнородную группу детей с выраженными нарушениями интеллектуального развития: умеренной, тяжелой или глубокой умственной отсталостью. Интеллектуальное недоразвитие сочетается с другими системными нарушениями: опорно-двигательного аппарата, зрения, слуха, эмоционально-волевой сферы.  Возрастные нормы не применимы к детям с тяжелыми и множественными нарушениями развития.  Мотивационно-</w:t>
      </w:r>
      <w:proofErr w:type="spellStart"/>
      <w:r w:rsidRPr="00005B76">
        <w:rPr>
          <w:rFonts w:ascii="Times New Roman" w:hAnsi="Times New Roman"/>
          <w:sz w:val="24"/>
          <w:szCs w:val="24"/>
          <w:shd w:val="clear" w:color="auto" w:fill="FFFFFF"/>
        </w:rPr>
        <w:t>потребностная</w:t>
      </w:r>
      <w:proofErr w:type="spellEnd"/>
      <w:r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сфера таких детей, как правило, не развита, интерес к деятельности имеет неустойчивый характер, </w:t>
      </w:r>
      <w:proofErr w:type="gramStart"/>
      <w:r w:rsidRPr="00005B76">
        <w:rPr>
          <w:rFonts w:ascii="Times New Roman" w:hAnsi="Times New Roman"/>
          <w:sz w:val="24"/>
          <w:szCs w:val="24"/>
          <w:shd w:val="clear" w:color="auto" w:fill="FFFFFF"/>
        </w:rPr>
        <w:t>что</w:t>
      </w:r>
      <w:proofErr w:type="gramEnd"/>
      <w:r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безусловно осложняет образовательный процесс.</w:t>
      </w:r>
    </w:p>
    <w:p w:rsidR="00A55F43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   С учетом специфических образовательных потребностей и требования </w:t>
      </w:r>
      <w:proofErr w:type="gramStart"/>
      <w:r w:rsidRPr="00005B76">
        <w:rPr>
          <w:rFonts w:ascii="Times New Roman" w:hAnsi="Times New Roman"/>
          <w:sz w:val="24"/>
          <w:szCs w:val="24"/>
        </w:rPr>
        <w:t>индивидуализации</w:t>
      </w:r>
      <w:proofErr w:type="gramEnd"/>
      <w:r w:rsidRPr="00005B76">
        <w:rPr>
          <w:rFonts w:ascii="Times New Roman" w:hAnsi="Times New Roman"/>
          <w:sz w:val="24"/>
          <w:szCs w:val="24"/>
        </w:rPr>
        <w:t xml:space="preserve">  обучающихся с тяжелыми и множественными нарушениями развития в соответствии с ФГОС, на основе анализа результатов психолого-педагогического обследования для каждого обучающегося по АООП </w:t>
      </w:r>
      <w:r w:rsidR="003820F8" w:rsidRPr="00005B76">
        <w:rPr>
          <w:rFonts w:ascii="Times New Roman" w:hAnsi="Times New Roman"/>
          <w:sz w:val="24"/>
          <w:szCs w:val="24"/>
        </w:rPr>
        <w:t xml:space="preserve">должна быть </w:t>
      </w:r>
      <w:r w:rsidRPr="00005B76">
        <w:rPr>
          <w:rFonts w:ascii="Times New Roman" w:hAnsi="Times New Roman"/>
          <w:sz w:val="24"/>
          <w:szCs w:val="24"/>
        </w:rPr>
        <w:t xml:space="preserve">разработана специальная индивидуальная программа развития (СИПР).       </w:t>
      </w:r>
    </w:p>
    <w:p w:rsidR="00B65EFF" w:rsidRPr="00005B76" w:rsidRDefault="00B65EFF" w:rsidP="00005B76">
      <w:pPr>
        <w:pStyle w:val="a5"/>
        <w:rPr>
          <w:rFonts w:ascii="Times New Roman" w:hAnsi="Times New Roman"/>
          <w:bCs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В соответствии с ФГОС образования обучающихся с умственной отсталостью (пункт 1.7) удовлетворение особых образовательных потребностей обучающихся с тяжелыми и множественными нарушениями развития </w:t>
      </w:r>
      <w:r w:rsidRPr="00005B76">
        <w:rPr>
          <w:rFonts w:ascii="Times New Roman" w:hAnsi="Times New Roman"/>
          <w:bCs/>
          <w:sz w:val="24"/>
          <w:szCs w:val="24"/>
        </w:rPr>
        <w:t>обеспечивается: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созданием оптимальных путей развития;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использованием специфических методов и средств обучения;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дифференцированным, «пошаговым» обучением;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>обязательной индивидуализацией обучения.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lastRenderedPageBreak/>
        <w:t xml:space="preserve">      Главный вопрос, который возникает у педагога, работающего с такими детьми - чему в первую очередь следует учить и как учить ребенка с умеренной, глубокой или тяжелой умственной отсталостью. 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      Без большой предварительной работы по созданию понятийно-смысловой основы невозможно усвоение учебного материала, важным условием является поэтапная автоматизация полученных навыков. В начале коррекционной работы с такими детьми необходимо определить уровень </w:t>
      </w:r>
      <w:proofErr w:type="spellStart"/>
      <w:r w:rsidRPr="00005B76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05B76">
        <w:rPr>
          <w:rFonts w:ascii="Times New Roman" w:hAnsi="Times New Roman"/>
          <w:sz w:val="24"/>
          <w:szCs w:val="24"/>
        </w:rPr>
        <w:t xml:space="preserve"> и доступности тех или иных видов деятельности.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      Эффективным в работе с данной категорией детей является метод совместно - разделённых действий (автор А. И. Мещеряков).      </w:t>
      </w:r>
    </w:p>
    <w:p w:rsidR="00E77B36" w:rsidRPr="00005B76" w:rsidRDefault="00E77B36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062FE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Суть метода совместно-разделённых действий</w:t>
      </w: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0"/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>заключается в соблюдении пропорционального соотношения усилий ребенка и усилий педагога в совместной деятельности. На начальном этапе доля активности педагога превышает активность ребенка. Например, взрослый подносит чашку, а ребёнок пьёт. Педагог проговаривает вс</w:t>
      </w:r>
      <w:r w:rsidR="0005635E" w:rsidRPr="00005B76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005B76">
        <w:rPr>
          <w:rFonts w:ascii="Times New Roman" w:eastAsia="Times New Roman" w:hAnsi="Times New Roman"/>
          <w:sz w:val="24"/>
          <w:szCs w:val="24"/>
          <w:lang w:eastAsia="ru-RU"/>
        </w:rPr>
        <w:t xml:space="preserve"> фразу, а ребенок лишь подхватывает и завершает ее. Но очень скоро доля активности последнего увеличивается и, в конце концов, доводится до максимального уровня, когда субъектом деятельности выступает ребенок, а педагог наблюдает, оценивает, сопровождает его действия инструкцией. Совместно разделенная деятельность помогает ребенку ощущать себя субъектом деятельности, а это чрезвычайно важно для ребёнка с ТМНР.</w:t>
      </w:r>
    </w:p>
    <w:p w:rsidR="00E77B36" w:rsidRPr="00005B76" w:rsidRDefault="00403726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Для успешного обучения обязательно нужна мотивация, которая обеспечивается и поддерживается с помощью поощрения. 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      У многих детей с тяжелой и глубокой умственной отсталостью речь почти не развивается в течение ряда лет или совсем отсутствует. Отсутствие речи компенсируется жестами, нечленораздельными звуками, своеобразными словами, в которые они вкладывают вполне определенный смысл.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     Для формирования невербальных коммуникативных навыков у детей</w:t>
      </w:r>
      <w:r w:rsidR="00A87021" w:rsidRPr="00005B76">
        <w:rPr>
          <w:rFonts w:ascii="Times New Roman" w:hAnsi="Times New Roman"/>
          <w:sz w:val="24"/>
          <w:szCs w:val="24"/>
        </w:rPr>
        <w:t xml:space="preserve"> можно применять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>, карточки PECS, визуальные расписания, поощрения, коммуникативные книги и др</w:t>
      </w:r>
      <w:r w:rsidRPr="00005B76">
        <w:rPr>
          <w:rFonts w:ascii="Times New Roman" w:hAnsi="Times New Roman"/>
          <w:sz w:val="24"/>
          <w:szCs w:val="24"/>
        </w:rPr>
        <w:t>. Обучение невербальной коммуникации с помощью карточек требует от ребенка сформированного навыка соотношения карточки с тем, что эта карточка обозначает. Поэтому, сначала надо научить ребенка соотносить изображение на карточке с реальным объектом, а также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сформировать базовый набор карточек и визуальных расписаний для конкретного ученика, основываясь на его навыках и умениях. </w:t>
      </w:r>
      <w:r w:rsidRPr="00005B76">
        <w:rPr>
          <w:rFonts w:ascii="Times New Roman" w:hAnsi="Times New Roman"/>
          <w:sz w:val="24"/>
          <w:szCs w:val="24"/>
        </w:rPr>
        <w:t xml:space="preserve">    </w:t>
      </w:r>
    </w:p>
    <w:p w:rsidR="00B65EFF" w:rsidRPr="00005B76" w:rsidRDefault="00B65EFF" w:rsidP="00005B76">
      <w:pPr>
        <w:pStyle w:val="a5"/>
        <w:rPr>
          <w:rFonts w:ascii="Times New Roman" w:hAnsi="Times New Roman"/>
          <w:sz w:val="24"/>
          <w:szCs w:val="24"/>
        </w:rPr>
      </w:pPr>
      <w:r w:rsidRPr="00005B76">
        <w:rPr>
          <w:rFonts w:ascii="Times New Roman" w:hAnsi="Times New Roman"/>
          <w:sz w:val="24"/>
          <w:szCs w:val="24"/>
        </w:rPr>
        <w:t xml:space="preserve">      В заключении хочется подчеркнуть, помочь особенным детям, призваны учителя, с огромным жизненным потенциалом, милосердием и профессионализмом.</w:t>
      </w:r>
      <w:r w:rsidRPr="00005B76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Работа с детьми, как утверждает Ш.А. </w:t>
      </w:r>
      <w:proofErr w:type="spellStart"/>
      <w:r w:rsidRPr="00005B76">
        <w:rPr>
          <w:rFonts w:ascii="Times New Roman" w:hAnsi="Times New Roman"/>
          <w:sz w:val="24"/>
          <w:szCs w:val="24"/>
          <w:shd w:val="clear" w:color="auto" w:fill="FFFFFF"/>
        </w:rPr>
        <w:t>Амонашвили</w:t>
      </w:r>
      <w:proofErr w:type="spellEnd"/>
      <w:r w:rsidRPr="00005B76">
        <w:rPr>
          <w:rFonts w:ascii="Times New Roman" w:hAnsi="Times New Roman"/>
          <w:sz w:val="24"/>
          <w:szCs w:val="24"/>
          <w:shd w:val="clear" w:color="auto" w:fill="FFFFFF"/>
        </w:rPr>
        <w:t>, «её методы, приёмы, формы обучения, пройдя через душу педагога, согретую любовью к детям и наполненную чувством гуманности, становятся гибкими, целенаправленными и поэтому – эффективными»</w:t>
      </w:r>
      <w:r w:rsidRPr="00005B76">
        <w:rPr>
          <w:rFonts w:ascii="Times New Roman" w:hAnsi="Times New Roman"/>
          <w:sz w:val="24"/>
          <w:szCs w:val="24"/>
        </w:rPr>
        <w:t>.</w:t>
      </w:r>
    </w:p>
    <w:p w:rsidR="00CD087A" w:rsidRDefault="00E5794A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литературы:</w:t>
      </w:r>
    </w:p>
    <w:p w:rsidR="00E5794A" w:rsidRDefault="00062FEE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E5794A" w:rsidRPr="00047000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https://mboukorn.gosuslugi.ru/netcat_files/32/3363/FGOS_NOO_s_OVZ_na_17.02.2023.pdf</w:t>
        </w:r>
      </w:hyperlink>
    </w:p>
    <w:p w:rsidR="00E5794A" w:rsidRDefault="00E5794A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94A" w:rsidRPr="00E5794A" w:rsidRDefault="00E5794A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94A" w:rsidRPr="00E5794A" w:rsidRDefault="00E5794A" w:rsidP="00005B76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5794A" w:rsidRPr="00E5794A" w:rsidSect="0004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F8A"/>
    <w:multiLevelType w:val="hybridMultilevel"/>
    <w:tmpl w:val="8ADC9C28"/>
    <w:lvl w:ilvl="0" w:tplc="435ED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0B514DA1"/>
    <w:multiLevelType w:val="hybridMultilevel"/>
    <w:tmpl w:val="A9C69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A7170"/>
    <w:multiLevelType w:val="hybridMultilevel"/>
    <w:tmpl w:val="54E89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9DA"/>
    <w:multiLevelType w:val="hybridMultilevel"/>
    <w:tmpl w:val="911A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D386B"/>
    <w:multiLevelType w:val="hybridMultilevel"/>
    <w:tmpl w:val="49E08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C26D9"/>
    <w:multiLevelType w:val="multilevel"/>
    <w:tmpl w:val="19D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708DC"/>
    <w:multiLevelType w:val="hybridMultilevel"/>
    <w:tmpl w:val="3288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30AEE"/>
    <w:multiLevelType w:val="hybridMultilevel"/>
    <w:tmpl w:val="F8BC05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06C81"/>
    <w:multiLevelType w:val="hybridMultilevel"/>
    <w:tmpl w:val="D6180D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CCF14FC"/>
    <w:multiLevelType w:val="hybridMultilevel"/>
    <w:tmpl w:val="87429420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>
    <w:nsid w:val="3FE45EDA"/>
    <w:multiLevelType w:val="hybridMultilevel"/>
    <w:tmpl w:val="59B85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6377CDA"/>
    <w:multiLevelType w:val="multilevel"/>
    <w:tmpl w:val="F332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D2775"/>
    <w:multiLevelType w:val="hybridMultilevel"/>
    <w:tmpl w:val="FE964B6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611DBA"/>
    <w:multiLevelType w:val="hybridMultilevel"/>
    <w:tmpl w:val="38406C64"/>
    <w:lvl w:ilvl="0" w:tplc="6B60C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4">
    <w:nsid w:val="5A595F01"/>
    <w:multiLevelType w:val="hybridMultilevel"/>
    <w:tmpl w:val="A9EA0312"/>
    <w:lvl w:ilvl="0" w:tplc="FA0A1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842279"/>
    <w:multiLevelType w:val="hybridMultilevel"/>
    <w:tmpl w:val="5DFC27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016"/>
    <w:rsid w:val="00005B76"/>
    <w:rsid w:val="00016328"/>
    <w:rsid w:val="0002092B"/>
    <w:rsid w:val="000464DC"/>
    <w:rsid w:val="0005635E"/>
    <w:rsid w:val="00062FEE"/>
    <w:rsid w:val="000F3016"/>
    <w:rsid w:val="00121929"/>
    <w:rsid w:val="001D37E3"/>
    <w:rsid w:val="00225BB3"/>
    <w:rsid w:val="002D1287"/>
    <w:rsid w:val="00324ED5"/>
    <w:rsid w:val="00333ECD"/>
    <w:rsid w:val="003575D3"/>
    <w:rsid w:val="00360651"/>
    <w:rsid w:val="003820F8"/>
    <w:rsid w:val="003B25CE"/>
    <w:rsid w:val="003B7920"/>
    <w:rsid w:val="003F747A"/>
    <w:rsid w:val="00403726"/>
    <w:rsid w:val="004350F0"/>
    <w:rsid w:val="00481947"/>
    <w:rsid w:val="004B2D7F"/>
    <w:rsid w:val="004C4E60"/>
    <w:rsid w:val="004F07CB"/>
    <w:rsid w:val="00522AB5"/>
    <w:rsid w:val="00531C7D"/>
    <w:rsid w:val="00563578"/>
    <w:rsid w:val="005D6881"/>
    <w:rsid w:val="005F317C"/>
    <w:rsid w:val="006054E6"/>
    <w:rsid w:val="00696ECE"/>
    <w:rsid w:val="006F18CA"/>
    <w:rsid w:val="0070219D"/>
    <w:rsid w:val="0072218A"/>
    <w:rsid w:val="0072458D"/>
    <w:rsid w:val="0074066F"/>
    <w:rsid w:val="00743A23"/>
    <w:rsid w:val="00757BC0"/>
    <w:rsid w:val="0079263E"/>
    <w:rsid w:val="007943CB"/>
    <w:rsid w:val="007B0C42"/>
    <w:rsid w:val="007B2D9E"/>
    <w:rsid w:val="00857C23"/>
    <w:rsid w:val="00894877"/>
    <w:rsid w:val="0091250F"/>
    <w:rsid w:val="0091487E"/>
    <w:rsid w:val="00974C58"/>
    <w:rsid w:val="009919EB"/>
    <w:rsid w:val="009C7209"/>
    <w:rsid w:val="00A408CA"/>
    <w:rsid w:val="00A44764"/>
    <w:rsid w:val="00A55F43"/>
    <w:rsid w:val="00A7072C"/>
    <w:rsid w:val="00A73927"/>
    <w:rsid w:val="00A75E06"/>
    <w:rsid w:val="00A87021"/>
    <w:rsid w:val="00A87C70"/>
    <w:rsid w:val="00A9068C"/>
    <w:rsid w:val="00AB2D7C"/>
    <w:rsid w:val="00B552E6"/>
    <w:rsid w:val="00B6237B"/>
    <w:rsid w:val="00B65EFF"/>
    <w:rsid w:val="00B7790F"/>
    <w:rsid w:val="00B84BC5"/>
    <w:rsid w:val="00C23EF4"/>
    <w:rsid w:val="00C244EE"/>
    <w:rsid w:val="00C55EEC"/>
    <w:rsid w:val="00C70576"/>
    <w:rsid w:val="00C80E86"/>
    <w:rsid w:val="00CC35D7"/>
    <w:rsid w:val="00CD087A"/>
    <w:rsid w:val="00D201D0"/>
    <w:rsid w:val="00E54D3B"/>
    <w:rsid w:val="00E5794A"/>
    <w:rsid w:val="00E60D76"/>
    <w:rsid w:val="00E70E3B"/>
    <w:rsid w:val="00E77B36"/>
    <w:rsid w:val="00E848F4"/>
    <w:rsid w:val="00EC3261"/>
    <w:rsid w:val="00EE598A"/>
    <w:rsid w:val="00F10577"/>
    <w:rsid w:val="00F13C40"/>
    <w:rsid w:val="00F2435A"/>
    <w:rsid w:val="00F31511"/>
    <w:rsid w:val="00F529C6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D0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1287"/>
    <w:rPr>
      <w:color w:val="0000FF"/>
      <w:u w:val="single"/>
    </w:rPr>
  </w:style>
  <w:style w:type="paragraph" w:styleId="a4">
    <w:name w:val="Normal (Web)"/>
    <w:basedOn w:val="a"/>
    <w:uiPriority w:val="99"/>
    <w:rsid w:val="002D1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4BC5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2">
    <w:name w:val="Основной текст (2)_"/>
    <w:basedOn w:val="a0"/>
    <w:link w:val="20"/>
    <w:rsid w:val="00B65EFF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5EFF"/>
    <w:pPr>
      <w:widowControl w:val="0"/>
      <w:shd w:val="clear" w:color="auto" w:fill="FFFFFF"/>
      <w:spacing w:after="540" w:line="298" w:lineRule="exact"/>
      <w:ind w:hanging="400"/>
      <w:jc w:val="both"/>
    </w:pPr>
    <w:rPr>
      <w:rFonts w:ascii="Book Antiqua" w:eastAsia="Book Antiqua" w:hAnsi="Book Antiqua" w:cs="Book Antiqua"/>
    </w:rPr>
  </w:style>
  <w:style w:type="paragraph" w:styleId="a6">
    <w:name w:val="List Paragraph"/>
    <w:basedOn w:val="a"/>
    <w:uiPriority w:val="34"/>
    <w:qFormat/>
    <w:rsid w:val="00B65E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16">
    <w:name w:val="s_16"/>
    <w:basedOn w:val="a"/>
    <w:rsid w:val="005D6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947"/>
    <w:rPr>
      <w:rFonts w:ascii="Tahoma" w:eastAsia="Cambri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54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D0"/>
    <w:rPr>
      <w:rFonts w:ascii="Cambria" w:eastAsia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1287"/>
    <w:rPr>
      <w:color w:val="0000FF"/>
      <w:u w:val="single"/>
    </w:rPr>
  </w:style>
  <w:style w:type="paragraph" w:styleId="a4">
    <w:name w:val="Normal (Web)"/>
    <w:basedOn w:val="a"/>
    <w:uiPriority w:val="99"/>
    <w:rsid w:val="002D1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84BC5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2">
    <w:name w:val="Основной текст (2)_"/>
    <w:basedOn w:val="a0"/>
    <w:link w:val="20"/>
    <w:rsid w:val="00B65EFF"/>
    <w:rPr>
      <w:rFonts w:ascii="Book Antiqua" w:eastAsia="Book Antiqua" w:hAnsi="Book Antiqua" w:cs="Book Antiqu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5EFF"/>
    <w:pPr>
      <w:widowControl w:val="0"/>
      <w:shd w:val="clear" w:color="auto" w:fill="FFFFFF"/>
      <w:spacing w:after="540" w:line="298" w:lineRule="exact"/>
      <w:ind w:hanging="400"/>
      <w:jc w:val="both"/>
    </w:pPr>
    <w:rPr>
      <w:rFonts w:ascii="Book Antiqua" w:eastAsia="Book Antiqua" w:hAnsi="Book Antiqua" w:cs="Book Antiqua"/>
    </w:rPr>
  </w:style>
  <w:style w:type="paragraph" w:styleId="a6">
    <w:name w:val="List Paragraph"/>
    <w:basedOn w:val="a"/>
    <w:uiPriority w:val="34"/>
    <w:qFormat/>
    <w:rsid w:val="00B65E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3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2177">
          <w:blockQuote w:val="1"/>
          <w:marLeft w:val="0"/>
          <w:marRight w:val="0"/>
          <w:marTop w:val="0"/>
          <w:marBottom w:val="0"/>
          <w:divBdr>
            <w:top w:val="none" w:sz="0" w:space="11" w:color="auto"/>
            <w:left w:val="single" w:sz="24" w:space="8" w:color="DD3333"/>
            <w:bottom w:val="none" w:sz="0" w:space="11" w:color="auto"/>
            <w:right w:val="none" w:sz="0" w:space="11" w:color="auto"/>
          </w:divBdr>
        </w:div>
      </w:divsChild>
    </w:div>
    <w:div w:id="632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boukorn.gosuslugi.ru/netcat_files/32/3363/FGOS_NOO_s_OVZ_na_17.02.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FFD64-F1D6-4528-8568-27BD3CA8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3940</Words>
  <Characters>22462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2021-06-10T13:10:00Z</cp:lastPrinted>
  <dcterms:created xsi:type="dcterms:W3CDTF">2021-06-03T05:30:00Z</dcterms:created>
  <dcterms:modified xsi:type="dcterms:W3CDTF">2023-12-17T04:28:00Z</dcterms:modified>
</cp:coreProperties>
</file>