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7E" w:rsidRPr="00DC657E" w:rsidRDefault="00DC657E" w:rsidP="00DC657E">
      <w:pPr>
        <w:pStyle w:val="2"/>
        <w:spacing w:line="240" w:lineRule="auto"/>
        <w:rPr>
          <w:sz w:val="24"/>
          <w:szCs w:val="24"/>
        </w:rPr>
      </w:pPr>
      <w:bookmarkStart w:id="0" w:name="_Toc11147536"/>
      <w:r w:rsidRPr="00DC657E">
        <w:rPr>
          <w:sz w:val="24"/>
          <w:szCs w:val="24"/>
        </w:rPr>
        <w:t>О БАЗОВЫХ ПЕДАГОГИЧЕСКИХ ПОНЯТИЯХ КАК ОБЪЕКТОВ СОВРЕМЕННОЙ ПЕДАГОГИЧЕСКОЙ НАУКИ</w:t>
      </w:r>
    </w:p>
    <w:p w:rsidR="00226940" w:rsidRPr="00DC657E" w:rsidRDefault="00226940" w:rsidP="00DC657E">
      <w:pPr>
        <w:spacing w:line="240" w:lineRule="auto"/>
        <w:jc w:val="center"/>
        <w:rPr>
          <w:sz w:val="24"/>
          <w:szCs w:val="24"/>
        </w:rPr>
      </w:pPr>
    </w:p>
    <w:p w:rsidR="00226940" w:rsidRPr="00DC657E" w:rsidRDefault="00226940" w:rsidP="00DC657E">
      <w:pPr>
        <w:spacing w:line="240" w:lineRule="auto"/>
        <w:jc w:val="right"/>
        <w:rPr>
          <w:b/>
          <w:sz w:val="24"/>
          <w:szCs w:val="24"/>
        </w:rPr>
      </w:pPr>
      <w:proofErr w:type="spellStart"/>
      <w:r w:rsidRPr="00DC657E">
        <w:rPr>
          <w:b/>
          <w:sz w:val="24"/>
          <w:szCs w:val="24"/>
        </w:rPr>
        <w:t>Скроб</w:t>
      </w:r>
      <w:proofErr w:type="spellEnd"/>
      <w:r w:rsidRPr="00DC657E">
        <w:rPr>
          <w:b/>
          <w:sz w:val="24"/>
          <w:szCs w:val="24"/>
        </w:rPr>
        <w:t xml:space="preserve"> О.В.</w:t>
      </w:r>
    </w:p>
    <w:p w:rsidR="00226940" w:rsidRPr="00DC657E" w:rsidRDefault="00226940" w:rsidP="00DC657E">
      <w:pPr>
        <w:spacing w:line="240" w:lineRule="auto"/>
        <w:jc w:val="right"/>
        <w:rPr>
          <w:sz w:val="24"/>
          <w:szCs w:val="24"/>
        </w:rPr>
      </w:pPr>
      <w:r w:rsidRPr="00DC657E">
        <w:rPr>
          <w:sz w:val="24"/>
          <w:szCs w:val="24"/>
        </w:rPr>
        <w:t>Учитель английского языка МОУ «СОШ №32 с углубленным изучением отдельных предметов» (г. Энгельс)</w:t>
      </w:r>
    </w:p>
    <w:p w:rsidR="00226940" w:rsidRPr="00DC657E" w:rsidRDefault="00226940" w:rsidP="00DC657E">
      <w:pPr>
        <w:spacing w:line="240" w:lineRule="auto"/>
        <w:jc w:val="right"/>
        <w:rPr>
          <w:b/>
          <w:sz w:val="24"/>
          <w:szCs w:val="24"/>
        </w:rPr>
      </w:pPr>
      <w:proofErr w:type="spellStart"/>
      <w:r w:rsidRPr="00DC657E">
        <w:rPr>
          <w:b/>
          <w:sz w:val="24"/>
          <w:szCs w:val="24"/>
        </w:rPr>
        <w:t>Скроб</w:t>
      </w:r>
      <w:proofErr w:type="spellEnd"/>
      <w:r w:rsidRPr="00DC657E">
        <w:rPr>
          <w:b/>
          <w:sz w:val="24"/>
          <w:szCs w:val="24"/>
        </w:rPr>
        <w:t xml:space="preserve"> Л.Н.</w:t>
      </w:r>
    </w:p>
    <w:p w:rsidR="00226940" w:rsidRPr="00DC657E" w:rsidRDefault="00226940" w:rsidP="00DC657E">
      <w:pPr>
        <w:spacing w:line="240" w:lineRule="auto"/>
        <w:jc w:val="right"/>
        <w:rPr>
          <w:spacing w:val="-4"/>
          <w:sz w:val="24"/>
          <w:szCs w:val="24"/>
        </w:rPr>
      </w:pPr>
      <w:r w:rsidRPr="00DC657E">
        <w:rPr>
          <w:spacing w:val="-4"/>
          <w:sz w:val="24"/>
          <w:szCs w:val="24"/>
        </w:rPr>
        <w:t>Учитель технологии МОУ «СОШ №33 им. П.А. Столыпина» (г. Энгельс)</w:t>
      </w:r>
    </w:p>
    <w:p w:rsidR="00226940" w:rsidRPr="00DC657E" w:rsidRDefault="00226940" w:rsidP="00DC657E">
      <w:pPr>
        <w:pStyle w:val="2"/>
        <w:spacing w:line="240" w:lineRule="auto"/>
        <w:rPr>
          <w:sz w:val="24"/>
          <w:szCs w:val="24"/>
        </w:rPr>
      </w:pPr>
    </w:p>
    <w:p w:rsidR="00226940" w:rsidRPr="00DC657E" w:rsidRDefault="00226940" w:rsidP="00DC657E">
      <w:pPr>
        <w:widowControl w:val="0"/>
        <w:spacing w:line="240" w:lineRule="auto"/>
        <w:rPr>
          <w:sz w:val="24"/>
          <w:szCs w:val="24"/>
        </w:rPr>
      </w:pPr>
      <w:bookmarkStart w:id="1" w:name="_GoBack"/>
      <w:bookmarkEnd w:id="0"/>
      <w:bookmarkEnd w:id="1"/>
    </w:p>
    <w:p w:rsidR="00226940" w:rsidRPr="00DC657E" w:rsidRDefault="00226940" w:rsidP="00DC657E">
      <w:pPr>
        <w:widowControl w:val="0"/>
        <w:spacing w:line="240" w:lineRule="auto"/>
        <w:rPr>
          <w:sz w:val="24"/>
          <w:szCs w:val="24"/>
        </w:rPr>
      </w:pPr>
      <w:r w:rsidRPr="00DC657E">
        <w:rPr>
          <w:sz w:val="24"/>
          <w:szCs w:val="24"/>
        </w:rPr>
        <w:t>В настоящее время в современной образовательной практике ставятся и достигаются разнообразные цели, решается ряд задач с опорой на различные методы, методики или технологии как для определения начального уровня знаний и умений учащихся, так и для развития отдельных аспектов и навыков [1]. Как известно, можно использовать разные технологии, методы или приемы, средства или процедуры для достижения одной и той же цели. Но их применение часто дает разный эффект, требует больших или меньших затрат и ресурсов.</w:t>
      </w:r>
    </w:p>
    <w:p w:rsidR="00226940" w:rsidRPr="00DC657E" w:rsidRDefault="00226940" w:rsidP="00DC657E">
      <w:pPr>
        <w:widowControl w:val="0"/>
        <w:spacing w:line="240" w:lineRule="auto"/>
        <w:rPr>
          <w:color w:val="auto"/>
          <w:sz w:val="24"/>
          <w:szCs w:val="24"/>
        </w:rPr>
      </w:pPr>
      <w:r w:rsidRPr="00DC657E">
        <w:rPr>
          <w:sz w:val="24"/>
          <w:szCs w:val="24"/>
        </w:rPr>
        <w:t xml:space="preserve">Разные исследователи (В.И. </w:t>
      </w:r>
      <w:proofErr w:type="spellStart"/>
      <w:r w:rsidRPr="00DC657E">
        <w:rPr>
          <w:sz w:val="24"/>
          <w:szCs w:val="24"/>
        </w:rPr>
        <w:t>Кодухов</w:t>
      </w:r>
      <w:proofErr w:type="spellEnd"/>
      <w:r w:rsidRPr="00DC657E">
        <w:rPr>
          <w:sz w:val="24"/>
          <w:szCs w:val="24"/>
        </w:rPr>
        <w:t>, С.Л. Рубинштейн, В.Н. Ярцева</w:t>
      </w:r>
      <w:r w:rsidRPr="00DC657E">
        <w:rPr>
          <w:color w:val="auto"/>
          <w:sz w:val="24"/>
          <w:szCs w:val="24"/>
        </w:rPr>
        <w:t>) предлагают различные определения термина «метод»:</w:t>
      </w:r>
    </w:p>
    <w:p w:rsidR="00226940" w:rsidRPr="00DC657E" w:rsidRDefault="00226940" w:rsidP="00DC657E">
      <w:pPr>
        <w:widowControl w:val="0"/>
        <w:spacing w:line="240" w:lineRule="auto"/>
        <w:rPr>
          <w:color w:val="auto"/>
          <w:sz w:val="24"/>
          <w:szCs w:val="24"/>
        </w:rPr>
      </w:pPr>
      <w:r w:rsidRPr="00DC657E">
        <w:rPr>
          <w:sz w:val="24"/>
          <w:szCs w:val="24"/>
        </w:rPr>
        <w:t xml:space="preserve">1.     путь исследования или </w:t>
      </w:r>
      <w:r w:rsidRPr="00DC657E">
        <w:rPr>
          <w:color w:val="auto"/>
          <w:sz w:val="24"/>
          <w:szCs w:val="24"/>
        </w:rPr>
        <w:t>познания [2];</w:t>
      </w:r>
    </w:p>
    <w:p w:rsidR="00226940" w:rsidRPr="00DC657E" w:rsidRDefault="00226940" w:rsidP="00DC657E">
      <w:pPr>
        <w:widowControl w:val="0"/>
        <w:spacing w:line="240" w:lineRule="auto"/>
        <w:rPr>
          <w:color w:val="auto"/>
          <w:sz w:val="24"/>
          <w:szCs w:val="24"/>
        </w:rPr>
      </w:pPr>
      <w:r w:rsidRPr="00DC657E">
        <w:rPr>
          <w:sz w:val="24"/>
          <w:szCs w:val="24"/>
        </w:rPr>
        <w:t xml:space="preserve">2. совокупность приемов или операций </w:t>
      </w:r>
      <w:proofErr w:type="gramStart"/>
      <w:r w:rsidRPr="00DC657E">
        <w:rPr>
          <w:sz w:val="24"/>
          <w:szCs w:val="24"/>
        </w:rPr>
        <w:t>практического</w:t>
      </w:r>
      <w:proofErr w:type="gramEnd"/>
      <w:r w:rsidRPr="00DC657E">
        <w:rPr>
          <w:sz w:val="24"/>
          <w:szCs w:val="24"/>
        </w:rPr>
        <w:t xml:space="preserve"> или теоретического освоения действительности, подчиненных решению конкретной </w:t>
      </w:r>
      <w:r w:rsidRPr="00DC657E">
        <w:rPr>
          <w:color w:val="auto"/>
          <w:sz w:val="24"/>
          <w:szCs w:val="24"/>
        </w:rPr>
        <w:t>задачи [2];</w:t>
      </w:r>
    </w:p>
    <w:p w:rsidR="00226940" w:rsidRPr="00DC657E" w:rsidRDefault="00226940" w:rsidP="00DC657E">
      <w:pPr>
        <w:widowControl w:val="0"/>
        <w:spacing w:line="240" w:lineRule="auto"/>
        <w:rPr>
          <w:bCs/>
          <w:color w:val="auto"/>
          <w:sz w:val="24"/>
          <w:szCs w:val="24"/>
        </w:rPr>
      </w:pPr>
      <w:r w:rsidRPr="00DC657E">
        <w:rPr>
          <w:sz w:val="24"/>
          <w:szCs w:val="24"/>
        </w:rPr>
        <w:t xml:space="preserve">3.    </w:t>
      </w:r>
      <w:r w:rsidRPr="00DC657E">
        <w:rPr>
          <w:color w:val="auto"/>
          <w:sz w:val="24"/>
          <w:szCs w:val="24"/>
        </w:rPr>
        <w:t>способ построения и обоснования системы знания [2].</w:t>
      </w:r>
    </w:p>
    <w:p w:rsidR="00226940" w:rsidRPr="00DC657E" w:rsidRDefault="00226940" w:rsidP="00DC657E">
      <w:pPr>
        <w:widowControl w:val="0"/>
        <w:spacing w:line="240" w:lineRule="auto"/>
        <w:rPr>
          <w:color w:val="auto"/>
          <w:sz w:val="24"/>
          <w:szCs w:val="24"/>
        </w:rPr>
      </w:pPr>
      <w:r w:rsidRPr="00DC657E">
        <w:rPr>
          <w:bCs/>
          <w:color w:val="auto"/>
          <w:sz w:val="24"/>
          <w:szCs w:val="24"/>
        </w:rPr>
        <w:t>Так, метод (</w:t>
      </w:r>
      <w:r w:rsidRPr="00DC657E">
        <w:rPr>
          <w:color w:val="auto"/>
          <w:sz w:val="24"/>
          <w:szCs w:val="24"/>
        </w:rPr>
        <w:t xml:space="preserve">от греч. </w:t>
      </w:r>
      <w:proofErr w:type="spellStart"/>
      <w:r w:rsidRPr="00DC657E">
        <w:rPr>
          <w:color w:val="auto"/>
          <w:sz w:val="24"/>
          <w:szCs w:val="24"/>
          <w:lang w:val="en-US"/>
        </w:rPr>
        <w:t>methodos</w:t>
      </w:r>
      <w:proofErr w:type="spellEnd"/>
      <w:r w:rsidRPr="00DC657E">
        <w:rPr>
          <w:color w:val="auto"/>
          <w:sz w:val="24"/>
          <w:szCs w:val="24"/>
        </w:rPr>
        <w:t xml:space="preserve"> - путь исследования, теория,</w:t>
      </w:r>
      <w:r w:rsidRPr="00DC657E">
        <w:rPr>
          <w:bCs/>
          <w:color w:val="auto"/>
          <w:sz w:val="24"/>
          <w:szCs w:val="24"/>
          <w:lang w:val="en-US"/>
        </w:rPr>
        <w:t> </w:t>
      </w:r>
      <w:r w:rsidRPr="00DC657E">
        <w:rPr>
          <w:color w:val="auto"/>
          <w:sz w:val="24"/>
          <w:szCs w:val="24"/>
        </w:rPr>
        <w:t>учение) – это способ достижения какой-либо цели, решения конкретной задачи; совокупность приемов и операций практического или теоретического освоения действительности [2]. С. Л. Рубинштейн понимал метод</w:t>
      </w:r>
      <w:r w:rsidRPr="00DC657E">
        <w:rPr>
          <w:bCs/>
          <w:color w:val="auto"/>
          <w:sz w:val="24"/>
          <w:szCs w:val="24"/>
        </w:rPr>
        <w:t xml:space="preserve"> как </w:t>
      </w:r>
      <w:r w:rsidRPr="00DC657E">
        <w:rPr>
          <w:color w:val="auto"/>
          <w:sz w:val="24"/>
          <w:szCs w:val="24"/>
        </w:rPr>
        <w:t>путь, способ познания, посредством которого познается предмет науки [3].</w:t>
      </w:r>
    </w:p>
    <w:p w:rsidR="00226940" w:rsidRPr="00DC657E" w:rsidRDefault="00226940" w:rsidP="00DC657E">
      <w:pPr>
        <w:widowControl w:val="0"/>
        <w:spacing w:line="240" w:lineRule="auto"/>
        <w:rPr>
          <w:sz w:val="24"/>
          <w:szCs w:val="24"/>
        </w:rPr>
      </w:pPr>
      <w:r w:rsidRPr="00DC657E">
        <w:rPr>
          <w:sz w:val="24"/>
          <w:szCs w:val="24"/>
        </w:rPr>
        <w:t>Важно отметить, что термин «</w:t>
      </w:r>
      <w:r w:rsidRPr="00DC657E">
        <w:rPr>
          <w:iCs/>
          <w:sz w:val="24"/>
          <w:szCs w:val="24"/>
        </w:rPr>
        <w:t>метод»</w:t>
      </w:r>
      <w:r w:rsidRPr="00DC657E">
        <w:rPr>
          <w:sz w:val="24"/>
          <w:szCs w:val="24"/>
        </w:rPr>
        <w:t xml:space="preserve"> не имеет однозначного толкования. В.И.</w:t>
      </w:r>
      <w:r w:rsidRPr="00DC657E">
        <w:rPr>
          <w:sz w:val="24"/>
          <w:szCs w:val="24"/>
          <w:lang w:val="en-US"/>
        </w:rPr>
        <w:t> </w:t>
      </w:r>
      <w:proofErr w:type="spellStart"/>
      <w:r w:rsidRPr="00DC657E">
        <w:rPr>
          <w:sz w:val="24"/>
          <w:szCs w:val="24"/>
        </w:rPr>
        <w:t>Кодухов</w:t>
      </w:r>
      <w:proofErr w:type="spellEnd"/>
      <w:r w:rsidRPr="00DC657E">
        <w:rPr>
          <w:sz w:val="24"/>
          <w:szCs w:val="24"/>
        </w:rPr>
        <w:t xml:space="preserve"> предлагает различать 4 понятия, выражаемые этим термином:</w:t>
      </w:r>
    </w:p>
    <w:p w:rsidR="00226940" w:rsidRPr="00DC657E" w:rsidRDefault="00226940" w:rsidP="00DC657E">
      <w:pPr>
        <w:pStyle w:val="a3"/>
        <w:widowControl w:val="0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DC657E">
        <w:rPr>
          <w:sz w:val="24"/>
          <w:szCs w:val="24"/>
        </w:rPr>
        <w:t>метод-аспект как способ познания действительности;</w:t>
      </w:r>
    </w:p>
    <w:p w:rsidR="00226940" w:rsidRPr="00DC657E" w:rsidRDefault="00226940" w:rsidP="00DC657E">
      <w:pPr>
        <w:pStyle w:val="a3"/>
        <w:widowControl w:val="0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DC657E">
        <w:rPr>
          <w:sz w:val="24"/>
          <w:szCs w:val="24"/>
        </w:rPr>
        <w:t>метод-прием как совокупность правил исследования;</w:t>
      </w:r>
    </w:p>
    <w:p w:rsidR="00226940" w:rsidRPr="00DC657E" w:rsidRDefault="00226940" w:rsidP="00DC657E">
      <w:pPr>
        <w:pStyle w:val="a3"/>
        <w:widowControl w:val="0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DC657E">
        <w:rPr>
          <w:sz w:val="24"/>
          <w:szCs w:val="24"/>
        </w:rPr>
        <w:t>метод-методика как процедура применения метода-приема;</w:t>
      </w:r>
    </w:p>
    <w:p w:rsidR="00226940" w:rsidRPr="00DC657E" w:rsidRDefault="00226940" w:rsidP="00DC657E">
      <w:pPr>
        <w:pStyle w:val="a3"/>
        <w:widowControl w:val="0"/>
        <w:numPr>
          <w:ilvl w:val="0"/>
          <w:numId w:val="1"/>
        </w:numPr>
        <w:spacing w:line="240" w:lineRule="auto"/>
        <w:ind w:left="0" w:firstLine="709"/>
        <w:rPr>
          <w:color w:val="auto"/>
          <w:sz w:val="24"/>
          <w:szCs w:val="24"/>
        </w:rPr>
      </w:pPr>
      <w:r w:rsidRPr="00DC657E">
        <w:rPr>
          <w:sz w:val="24"/>
          <w:szCs w:val="24"/>
        </w:rPr>
        <w:t xml:space="preserve">метод-способ описания как внешняя форма приема и методики </w:t>
      </w:r>
      <w:r w:rsidRPr="00DC657E">
        <w:rPr>
          <w:color w:val="auto"/>
          <w:sz w:val="24"/>
          <w:szCs w:val="24"/>
        </w:rPr>
        <w:t>описания [4].</w:t>
      </w:r>
    </w:p>
    <w:p w:rsidR="00226940" w:rsidRPr="00DC657E" w:rsidRDefault="00226940" w:rsidP="00DC657E">
      <w:pPr>
        <w:widowControl w:val="0"/>
        <w:spacing w:line="240" w:lineRule="auto"/>
        <w:rPr>
          <w:sz w:val="24"/>
          <w:szCs w:val="24"/>
        </w:rPr>
      </w:pPr>
      <w:r w:rsidRPr="00DC657E">
        <w:rPr>
          <w:sz w:val="24"/>
          <w:szCs w:val="24"/>
        </w:rPr>
        <w:t>В настоящем исследовании метод понимается нами как обобщенная совокупность теоретических установок, приемов исследования, связанных с определенной теорией. Метод всегда вычленяет ту сторону объекта исследования, которая признается главной в данной теории: исторический аспект языка – в сравнительно-историческом языкознании, психологический – в психолингвистике и т.д. Любой крупный этап в развитии той или иной науки сопровождался изменением метода исследования, стремлением создать новый общий метод. Таким образом, каждый метод имеет свою сферу применения, исследует свои аспекты, свойства и качества объекта.</w:t>
      </w:r>
    </w:p>
    <w:p w:rsidR="00226940" w:rsidRPr="00DC657E" w:rsidRDefault="00226940" w:rsidP="00DC657E">
      <w:pPr>
        <w:widowControl w:val="0"/>
        <w:spacing w:line="240" w:lineRule="auto"/>
        <w:rPr>
          <w:sz w:val="24"/>
          <w:szCs w:val="24"/>
        </w:rPr>
      </w:pPr>
      <w:r w:rsidRPr="00DC657E">
        <w:rPr>
          <w:sz w:val="24"/>
          <w:szCs w:val="24"/>
        </w:rPr>
        <w:t xml:space="preserve">Важно, что метод всегда имеет определенную структуру. Он является инструментальным генезисом появления технологии. </w:t>
      </w:r>
    </w:p>
    <w:p w:rsidR="00226940" w:rsidRPr="00DC657E" w:rsidRDefault="00226940" w:rsidP="00DC657E">
      <w:pPr>
        <w:widowControl w:val="0"/>
        <w:spacing w:line="240" w:lineRule="auto"/>
        <w:rPr>
          <w:sz w:val="24"/>
          <w:szCs w:val="24"/>
        </w:rPr>
      </w:pPr>
      <w:r w:rsidRPr="00DC657E">
        <w:rPr>
          <w:sz w:val="24"/>
          <w:szCs w:val="24"/>
        </w:rPr>
        <w:t xml:space="preserve">Методика, в свою очередь, выступает организующим началом в построении профессионально-педагогической деятельности каждого учителя. Методика описывается без учета механизмов и закономерностей, лежащих в основе достижения цели с ее помощью. </w:t>
      </w:r>
    </w:p>
    <w:p w:rsidR="00226940" w:rsidRPr="00DC657E" w:rsidRDefault="00226940" w:rsidP="00DC657E">
      <w:pPr>
        <w:widowControl w:val="0"/>
        <w:spacing w:line="240" w:lineRule="auto"/>
        <w:rPr>
          <w:color w:val="auto"/>
          <w:sz w:val="24"/>
          <w:szCs w:val="24"/>
        </w:rPr>
      </w:pPr>
      <w:r w:rsidRPr="00DC657E">
        <w:rPr>
          <w:sz w:val="24"/>
          <w:szCs w:val="24"/>
        </w:rPr>
        <w:t xml:space="preserve">Чаще всего источником новой методики является обобщение положительного инновационного практического опыта конкретных носителей того или иного способа педагогической деятельности. Таким образом, появляются инновационные, например, </w:t>
      </w:r>
      <w:r w:rsidRPr="00DC657E">
        <w:rPr>
          <w:sz w:val="24"/>
          <w:szCs w:val="24"/>
        </w:rPr>
        <w:lastRenderedPageBreak/>
        <w:t xml:space="preserve">интерактивные, методы </w:t>
      </w:r>
      <w:r w:rsidRPr="00DC657E">
        <w:rPr>
          <w:color w:val="auto"/>
          <w:sz w:val="24"/>
          <w:szCs w:val="24"/>
        </w:rPr>
        <w:t>обучения, изучением которых занимаются многие современные исследователи (Е.Н. </w:t>
      </w:r>
      <w:proofErr w:type="spellStart"/>
      <w:r w:rsidRPr="00DC657E">
        <w:rPr>
          <w:color w:val="auto"/>
          <w:sz w:val="24"/>
          <w:szCs w:val="24"/>
        </w:rPr>
        <w:t>Возмилкина</w:t>
      </w:r>
      <w:proofErr w:type="spellEnd"/>
      <w:r w:rsidRPr="00DC657E">
        <w:rPr>
          <w:color w:val="auto"/>
          <w:sz w:val="24"/>
          <w:szCs w:val="24"/>
        </w:rPr>
        <w:t>, Г.А.</w:t>
      </w:r>
      <w:r w:rsidRPr="00DC657E">
        <w:rPr>
          <w:color w:val="auto"/>
          <w:sz w:val="24"/>
          <w:szCs w:val="24"/>
          <w:lang w:val="en-US"/>
        </w:rPr>
        <w:t> </w:t>
      </w:r>
      <w:r w:rsidRPr="00DC657E">
        <w:rPr>
          <w:color w:val="auto"/>
          <w:sz w:val="24"/>
          <w:szCs w:val="24"/>
        </w:rPr>
        <w:t>Никитина, Т.М. Левченко, Н.Н.</w:t>
      </w:r>
      <w:r w:rsidRPr="00DC657E">
        <w:rPr>
          <w:color w:val="auto"/>
          <w:sz w:val="24"/>
          <w:szCs w:val="24"/>
          <w:lang w:val="en-US"/>
        </w:rPr>
        <w:t> </w:t>
      </w:r>
      <w:r w:rsidRPr="00DC657E">
        <w:rPr>
          <w:color w:val="auto"/>
          <w:sz w:val="24"/>
          <w:szCs w:val="24"/>
        </w:rPr>
        <w:t>Калинина, Я.В. Николаева, И.В.</w:t>
      </w:r>
      <w:r w:rsidRPr="00DC657E">
        <w:rPr>
          <w:color w:val="auto"/>
          <w:sz w:val="24"/>
          <w:szCs w:val="24"/>
          <w:lang w:val="en-US"/>
        </w:rPr>
        <w:t> </w:t>
      </w:r>
      <w:r w:rsidRPr="00DC657E">
        <w:rPr>
          <w:color w:val="auto"/>
          <w:sz w:val="24"/>
          <w:szCs w:val="24"/>
        </w:rPr>
        <w:t>Куликова, Е.В.</w:t>
      </w:r>
      <w:r w:rsidRPr="00DC657E">
        <w:rPr>
          <w:color w:val="auto"/>
          <w:sz w:val="24"/>
          <w:szCs w:val="24"/>
          <w:lang w:val="en-US"/>
        </w:rPr>
        <w:t> </w:t>
      </w:r>
      <w:r w:rsidRPr="00DC657E">
        <w:rPr>
          <w:color w:val="auto"/>
          <w:sz w:val="24"/>
          <w:szCs w:val="24"/>
        </w:rPr>
        <w:t>Попова, Т.В.</w:t>
      </w:r>
      <w:r w:rsidRPr="00DC657E">
        <w:rPr>
          <w:color w:val="auto"/>
          <w:sz w:val="24"/>
          <w:szCs w:val="24"/>
          <w:lang w:val="en-US"/>
        </w:rPr>
        <w:t> </w:t>
      </w:r>
      <w:proofErr w:type="spellStart"/>
      <w:r w:rsidRPr="00DC657E">
        <w:rPr>
          <w:color w:val="auto"/>
          <w:sz w:val="24"/>
          <w:szCs w:val="24"/>
        </w:rPr>
        <w:t>Скроб</w:t>
      </w:r>
      <w:proofErr w:type="spellEnd"/>
      <w:r w:rsidRPr="00DC657E">
        <w:rPr>
          <w:color w:val="auto"/>
          <w:sz w:val="24"/>
          <w:szCs w:val="24"/>
        </w:rPr>
        <w:t>). Методика – это описание конкретных приёмов и способов исследования. Исходя из общих определений, можно сделать вывод о том, что методика – это формализованное описание реализации метода.</w:t>
      </w:r>
    </w:p>
    <w:p w:rsidR="00226940" w:rsidRPr="00DC657E" w:rsidRDefault="00226940" w:rsidP="00DC657E">
      <w:pPr>
        <w:widowControl w:val="0"/>
        <w:spacing w:line="240" w:lineRule="auto"/>
        <w:rPr>
          <w:color w:val="auto"/>
          <w:sz w:val="24"/>
          <w:szCs w:val="24"/>
        </w:rPr>
      </w:pPr>
      <w:r w:rsidRPr="00DC657E">
        <w:rPr>
          <w:sz w:val="24"/>
          <w:szCs w:val="24"/>
        </w:rPr>
        <w:t xml:space="preserve">Постепенно обобщая опыт, учитель популяризирует используемую им методику, тем самым она приобретает широкое применение и известность. Однако эффективность конкретной методики зависит от степени ее технологичности, т. е. способности вызвать желаемый, заранее </w:t>
      </w:r>
      <w:r w:rsidRPr="00DC657E">
        <w:rPr>
          <w:color w:val="auto"/>
          <w:sz w:val="24"/>
          <w:szCs w:val="24"/>
        </w:rPr>
        <w:t>спланированный педагогический результат. Так, например, в обучении иностранному языку существует ряд методик, способствующих преодолению учащимися языкового барьера на занятиях [5]. В некоторых ситуациях у учащихся может наблюдаться смешение языков и несбалансированное переключение языкового кода [6]. Особое внимание учителю следует уделять методикам, помогающим избежать фонетическую интерференцию у учащихся, часто затрудняющую процесс обучения иностранному языку [7]. Многие исследования показали, что при применении технологии коммуникативного обучения иноязычной культуре как в среднеобразовательных учреждениях, так и в высших учебных заведениях, учащимися достигается очень хороший результат [8].</w:t>
      </w:r>
    </w:p>
    <w:p w:rsidR="00226940" w:rsidRPr="00DC657E" w:rsidRDefault="00226940" w:rsidP="00DC657E">
      <w:pPr>
        <w:widowControl w:val="0"/>
        <w:spacing w:line="240" w:lineRule="auto"/>
        <w:rPr>
          <w:sz w:val="24"/>
          <w:szCs w:val="24"/>
        </w:rPr>
      </w:pPr>
      <w:r w:rsidRPr="00DC657E">
        <w:rPr>
          <w:sz w:val="24"/>
          <w:szCs w:val="24"/>
        </w:rPr>
        <w:t>Под технологией имеет смысл понимать «поэтапную реализацию того или иного метода или принципа с помощью определенных форм работы. При одном и том же принципе могут быть разные технологии его реализации».</w:t>
      </w:r>
    </w:p>
    <w:p w:rsidR="00226940" w:rsidRPr="00DC657E" w:rsidRDefault="00226940" w:rsidP="00DC657E">
      <w:pPr>
        <w:widowControl w:val="0"/>
        <w:spacing w:line="240" w:lineRule="auto"/>
        <w:rPr>
          <w:sz w:val="24"/>
          <w:szCs w:val="24"/>
        </w:rPr>
      </w:pPr>
      <w:r w:rsidRPr="00DC657E">
        <w:rPr>
          <w:sz w:val="24"/>
          <w:szCs w:val="24"/>
        </w:rPr>
        <w:t>Требования к технологии (по Г.К.</w:t>
      </w:r>
      <w:r w:rsidRPr="00DC657E">
        <w:rPr>
          <w:sz w:val="24"/>
          <w:szCs w:val="24"/>
          <w:lang w:val="en-US"/>
        </w:rPr>
        <w:t> </w:t>
      </w:r>
      <w:proofErr w:type="spellStart"/>
      <w:r w:rsidRPr="00DC657E">
        <w:rPr>
          <w:sz w:val="24"/>
          <w:szCs w:val="24"/>
        </w:rPr>
        <w:t>Селевко</w:t>
      </w:r>
      <w:proofErr w:type="spellEnd"/>
      <w:r w:rsidRPr="00DC657E">
        <w:rPr>
          <w:sz w:val="24"/>
          <w:szCs w:val="24"/>
        </w:rPr>
        <w:t>):</w:t>
      </w:r>
    </w:p>
    <w:p w:rsidR="00226940" w:rsidRPr="00DC657E" w:rsidRDefault="00226940" w:rsidP="00DC657E">
      <w:pPr>
        <w:pStyle w:val="11"/>
        <w:widowControl w:val="0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C657E">
        <w:rPr>
          <w:rFonts w:ascii="Times New Roman" w:hAnsi="Times New Roman"/>
          <w:sz w:val="24"/>
          <w:szCs w:val="24"/>
        </w:rPr>
        <w:t>концептуальность – опора на научную концепцию, включающую философское, психологическое, дидактическое и социально-педагогическое обоснование способов достижения образовательной цели;</w:t>
      </w:r>
    </w:p>
    <w:p w:rsidR="00226940" w:rsidRPr="00DC657E" w:rsidRDefault="00226940" w:rsidP="00DC657E">
      <w:pPr>
        <w:pStyle w:val="11"/>
        <w:widowControl w:val="0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C657E">
        <w:rPr>
          <w:rFonts w:ascii="Times New Roman" w:hAnsi="Times New Roman"/>
          <w:sz w:val="24"/>
          <w:szCs w:val="24"/>
        </w:rPr>
        <w:t>системность – логика процесса достижения цели, взаимосвязь его частей, обеспечение целостности и цикличности действий;</w:t>
      </w:r>
    </w:p>
    <w:p w:rsidR="00226940" w:rsidRPr="00DC657E" w:rsidRDefault="00226940" w:rsidP="00DC657E">
      <w:pPr>
        <w:pStyle w:val="11"/>
        <w:widowControl w:val="0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pacing w:val="-4"/>
          <w:sz w:val="24"/>
          <w:szCs w:val="24"/>
        </w:rPr>
      </w:pPr>
      <w:r w:rsidRPr="00DC657E">
        <w:rPr>
          <w:rFonts w:ascii="Times New Roman" w:hAnsi="Times New Roman"/>
          <w:spacing w:val="-4"/>
          <w:sz w:val="24"/>
          <w:szCs w:val="24"/>
        </w:rPr>
        <w:t>управляемость – возможность проектирования и корректирования;</w:t>
      </w:r>
    </w:p>
    <w:p w:rsidR="00226940" w:rsidRPr="00DC657E" w:rsidRDefault="00226940" w:rsidP="00DC657E">
      <w:pPr>
        <w:pStyle w:val="11"/>
        <w:widowControl w:val="0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C657E">
        <w:rPr>
          <w:rFonts w:ascii="Times New Roman" w:hAnsi="Times New Roman"/>
          <w:sz w:val="24"/>
          <w:szCs w:val="24"/>
        </w:rPr>
        <w:t>воспроизведение системы действий – возможность применения другими субъектами в других однотипных условиях учебных заведений или образовательной среды;</w:t>
      </w:r>
    </w:p>
    <w:p w:rsidR="00226940" w:rsidRPr="00DC657E" w:rsidRDefault="00226940" w:rsidP="00DC657E">
      <w:pPr>
        <w:pStyle w:val="11"/>
        <w:widowControl w:val="0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C657E">
        <w:rPr>
          <w:rFonts w:ascii="Times New Roman" w:hAnsi="Times New Roman"/>
          <w:sz w:val="24"/>
          <w:szCs w:val="24"/>
        </w:rPr>
        <w:t>действенность – эффективность в достижении в достижении образовательной цели [9].</w:t>
      </w:r>
    </w:p>
    <w:p w:rsidR="00226940" w:rsidRPr="00DC657E" w:rsidRDefault="00226940" w:rsidP="00DC657E">
      <w:pPr>
        <w:pStyle w:val="11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657E">
        <w:rPr>
          <w:rFonts w:ascii="Times New Roman" w:hAnsi="Times New Roman"/>
          <w:sz w:val="24"/>
          <w:szCs w:val="24"/>
        </w:rPr>
        <w:t>Таким образом, можно заметить, что метод и методика обладают свойством системности:</w:t>
      </w:r>
    </w:p>
    <w:p w:rsidR="00226940" w:rsidRPr="00DC657E" w:rsidRDefault="00226940" w:rsidP="00DC657E">
      <w:pPr>
        <w:pStyle w:val="11"/>
        <w:widowControl w:val="0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C657E">
        <w:rPr>
          <w:rFonts w:ascii="Times New Roman" w:hAnsi="Times New Roman"/>
          <w:sz w:val="24"/>
          <w:szCs w:val="24"/>
        </w:rPr>
        <w:t>метод, лежащий в основе той или иной технологии, раскрывает структурный аспект всех выполняемых действий;</w:t>
      </w:r>
    </w:p>
    <w:p w:rsidR="00226940" w:rsidRPr="00DC657E" w:rsidRDefault="00226940" w:rsidP="00DC657E">
      <w:pPr>
        <w:pStyle w:val="11"/>
        <w:widowControl w:val="0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C657E">
        <w:rPr>
          <w:rFonts w:ascii="Times New Roman" w:hAnsi="Times New Roman"/>
          <w:sz w:val="24"/>
          <w:szCs w:val="24"/>
        </w:rPr>
        <w:t>методика реализуется в образовательной практике с помощью определенной системы методов и приемов.</w:t>
      </w:r>
    </w:p>
    <w:p w:rsidR="00226940" w:rsidRPr="00DC657E" w:rsidRDefault="00226940" w:rsidP="00DC657E">
      <w:pPr>
        <w:widowControl w:val="0"/>
        <w:spacing w:line="240" w:lineRule="auto"/>
        <w:rPr>
          <w:color w:val="auto"/>
          <w:sz w:val="24"/>
          <w:szCs w:val="24"/>
        </w:rPr>
      </w:pPr>
      <w:r w:rsidRPr="00DC657E">
        <w:rPr>
          <w:sz w:val="24"/>
          <w:szCs w:val="24"/>
        </w:rPr>
        <w:t xml:space="preserve">Итак, в данной статье методика исследования понимается как процедура применения того или иного метода, которая зависит от аспекта исследования, техники и способов описания, личности исследователя и иных факторов. Так, в зависимости от целей исследования могут использоваться разные методики: приблизительные подсчеты, подсчеты с помощью математического аппарата, сплошная или частичная выборка языковых </w:t>
      </w:r>
      <w:r w:rsidRPr="00DC657E">
        <w:rPr>
          <w:color w:val="auto"/>
          <w:sz w:val="24"/>
          <w:szCs w:val="24"/>
        </w:rPr>
        <w:t>единиц и т.п. Многие исследователи (Ф.Н. Алиева, О.В.</w:t>
      </w:r>
      <w:r w:rsidRPr="00DC657E">
        <w:rPr>
          <w:color w:val="auto"/>
          <w:sz w:val="24"/>
          <w:szCs w:val="24"/>
          <w:lang w:val="en-US"/>
        </w:rPr>
        <w:t> </w:t>
      </w:r>
      <w:r w:rsidRPr="00DC657E">
        <w:rPr>
          <w:color w:val="auto"/>
          <w:sz w:val="24"/>
          <w:szCs w:val="24"/>
        </w:rPr>
        <w:t>Белкина, Е.А.</w:t>
      </w:r>
      <w:r w:rsidRPr="00DC657E">
        <w:rPr>
          <w:color w:val="auto"/>
          <w:sz w:val="24"/>
          <w:szCs w:val="24"/>
          <w:lang w:val="en-US"/>
        </w:rPr>
        <w:t> </w:t>
      </w:r>
      <w:r w:rsidRPr="00DC657E">
        <w:rPr>
          <w:color w:val="auto"/>
          <w:sz w:val="24"/>
          <w:szCs w:val="24"/>
        </w:rPr>
        <w:t>Ковалева, М.В.</w:t>
      </w:r>
      <w:r w:rsidRPr="00DC657E">
        <w:rPr>
          <w:color w:val="auto"/>
          <w:sz w:val="24"/>
          <w:szCs w:val="24"/>
          <w:lang w:val="en-US"/>
        </w:rPr>
        <w:t> </w:t>
      </w:r>
      <w:r w:rsidRPr="00DC657E">
        <w:rPr>
          <w:color w:val="auto"/>
          <w:sz w:val="24"/>
          <w:szCs w:val="24"/>
        </w:rPr>
        <w:t>Меркулова, В.В. </w:t>
      </w:r>
      <w:proofErr w:type="spellStart"/>
      <w:r w:rsidRPr="00DC657E">
        <w:rPr>
          <w:color w:val="auto"/>
          <w:sz w:val="24"/>
          <w:szCs w:val="24"/>
        </w:rPr>
        <w:t>Сиреканян</w:t>
      </w:r>
      <w:proofErr w:type="spellEnd"/>
      <w:r w:rsidRPr="00DC657E">
        <w:rPr>
          <w:color w:val="auto"/>
          <w:sz w:val="24"/>
          <w:szCs w:val="24"/>
        </w:rPr>
        <w:t xml:space="preserve">) отмечают, что методика охватывает все этапы исследования: наблюдение и сбор материала, выбор единиц анализа и установление их свойств, способ описания, прием анализа, характер интерпретации изучаемого явления. </w:t>
      </w:r>
    </w:p>
    <w:p w:rsidR="00226940" w:rsidRPr="00DC657E" w:rsidRDefault="00226940" w:rsidP="00DC657E">
      <w:pPr>
        <w:widowControl w:val="0"/>
        <w:spacing w:line="240" w:lineRule="auto"/>
        <w:rPr>
          <w:color w:val="262626"/>
          <w:sz w:val="24"/>
          <w:szCs w:val="24"/>
        </w:rPr>
      </w:pPr>
      <w:r w:rsidRPr="00DC657E">
        <w:rPr>
          <w:sz w:val="24"/>
          <w:szCs w:val="24"/>
        </w:rPr>
        <w:t>Таким образом, метод, методология и методика, на наш взгляд, тесно связаны и взаимно дополняют друг друга. Выбор в каждом конкретном случае методологического принципа, сферы применения метода и методики зависит от исследователя, целей и задач исследования.</w:t>
      </w:r>
      <w:r w:rsidRPr="00DC657E">
        <w:rPr>
          <w:color w:val="262626"/>
          <w:sz w:val="24"/>
          <w:szCs w:val="24"/>
        </w:rPr>
        <w:t xml:space="preserve"> Следовательно, а</w:t>
      </w:r>
      <w:r w:rsidRPr="00DC657E">
        <w:rPr>
          <w:sz w:val="24"/>
          <w:szCs w:val="24"/>
        </w:rPr>
        <w:t xml:space="preserve">ктуальной проблемой является создание системы приемов обучения по каждому учебному предмету, соответствующих дидактической системе методов обучения. Эти системы вариативны и являются сферой неограниченной </w:t>
      </w:r>
      <w:r w:rsidRPr="00DC657E">
        <w:rPr>
          <w:sz w:val="24"/>
          <w:szCs w:val="24"/>
        </w:rPr>
        <w:lastRenderedPageBreak/>
        <w:t>творческой инициативы методистов и учителей, характеризуя их индивидуальный метод.</w:t>
      </w:r>
    </w:p>
    <w:p w:rsidR="00226940" w:rsidRPr="00DC657E" w:rsidRDefault="00226940" w:rsidP="00DC657E">
      <w:pPr>
        <w:spacing w:line="240" w:lineRule="auto"/>
        <w:rPr>
          <w:sz w:val="24"/>
          <w:szCs w:val="24"/>
        </w:rPr>
      </w:pPr>
    </w:p>
    <w:p w:rsidR="00226940" w:rsidRPr="00DC657E" w:rsidRDefault="00226940" w:rsidP="00DC657E">
      <w:pPr>
        <w:spacing w:line="240" w:lineRule="auto"/>
        <w:jc w:val="center"/>
        <w:rPr>
          <w:sz w:val="24"/>
          <w:szCs w:val="24"/>
        </w:rPr>
      </w:pPr>
      <w:r w:rsidRPr="00DC657E">
        <w:rPr>
          <w:sz w:val="24"/>
          <w:szCs w:val="24"/>
        </w:rPr>
        <w:t>Литература</w:t>
      </w:r>
    </w:p>
    <w:p w:rsidR="00226940" w:rsidRPr="00DC657E" w:rsidRDefault="00226940" w:rsidP="00DC657E">
      <w:pPr>
        <w:pStyle w:val="a3"/>
        <w:numPr>
          <w:ilvl w:val="0"/>
          <w:numId w:val="4"/>
        </w:numPr>
        <w:spacing w:line="240" w:lineRule="auto"/>
        <w:ind w:left="426" w:firstLine="709"/>
        <w:rPr>
          <w:color w:val="auto"/>
          <w:sz w:val="24"/>
          <w:szCs w:val="24"/>
        </w:rPr>
      </w:pPr>
      <w:proofErr w:type="spellStart"/>
      <w:r w:rsidRPr="00DC657E">
        <w:rPr>
          <w:color w:val="auto"/>
          <w:sz w:val="24"/>
          <w:szCs w:val="24"/>
        </w:rPr>
        <w:t>Скроб</w:t>
      </w:r>
      <w:proofErr w:type="spellEnd"/>
      <w:r w:rsidRPr="00DC657E">
        <w:rPr>
          <w:color w:val="auto"/>
          <w:sz w:val="24"/>
          <w:szCs w:val="24"/>
        </w:rPr>
        <w:t xml:space="preserve"> Т.В., </w:t>
      </w:r>
      <w:proofErr w:type="spellStart"/>
      <w:r w:rsidRPr="00DC657E">
        <w:rPr>
          <w:color w:val="auto"/>
          <w:sz w:val="24"/>
          <w:szCs w:val="24"/>
        </w:rPr>
        <w:t>Волковицкая</w:t>
      </w:r>
      <w:proofErr w:type="spellEnd"/>
      <w:r w:rsidRPr="00DC657E">
        <w:rPr>
          <w:color w:val="auto"/>
          <w:sz w:val="24"/>
          <w:szCs w:val="24"/>
        </w:rPr>
        <w:t xml:space="preserve"> М.С. О проведении констатирующего этапа эксперимента для определения начального уровня знаний и умений учащихся 10 классов, готовившихся к сдаче ЕГЭ по английскому языку // Вопросы педагогики. М., 2019. - № 5. – С. 63-66.</w:t>
      </w:r>
    </w:p>
    <w:p w:rsidR="00226940" w:rsidRPr="00DC657E" w:rsidRDefault="00226940" w:rsidP="00DC657E">
      <w:pPr>
        <w:pStyle w:val="a3"/>
        <w:numPr>
          <w:ilvl w:val="0"/>
          <w:numId w:val="4"/>
        </w:numPr>
        <w:tabs>
          <w:tab w:val="left" w:pos="0"/>
        </w:tabs>
        <w:spacing w:line="240" w:lineRule="auto"/>
        <w:ind w:left="426" w:firstLine="709"/>
        <w:rPr>
          <w:rStyle w:val="a4"/>
          <w:i w:val="0"/>
          <w:sz w:val="24"/>
          <w:szCs w:val="24"/>
        </w:rPr>
      </w:pPr>
      <w:r w:rsidRPr="00DC657E">
        <w:rPr>
          <w:rStyle w:val="a4"/>
          <w:color w:val="auto"/>
          <w:sz w:val="24"/>
          <w:szCs w:val="24"/>
        </w:rPr>
        <w:t xml:space="preserve">Языкознание: Большой энциклопедический словарь / Гл. ред. В.Н. Ярцева. 2-е изд. – М.: Большая Российская энциклопедия, 2000. </w:t>
      </w:r>
      <w:r w:rsidRPr="00DC657E">
        <w:rPr>
          <w:color w:val="auto"/>
          <w:sz w:val="24"/>
          <w:szCs w:val="24"/>
        </w:rPr>
        <w:t xml:space="preserve">– </w:t>
      </w:r>
      <w:r w:rsidRPr="00DC657E">
        <w:rPr>
          <w:rStyle w:val="a4"/>
          <w:color w:val="auto"/>
          <w:sz w:val="24"/>
          <w:szCs w:val="24"/>
        </w:rPr>
        <w:t>688 с.</w:t>
      </w:r>
    </w:p>
    <w:p w:rsidR="00226940" w:rsidRPr="00DC657E" w:rsidRDefault="00226940" w:rsidP="00DC657E">
      <w:pPr>
        <w:pStyle w:val="a3"/>
        <w:numPr>
          <w:ilvl w:val="0"/>
          <w:numId w:val="4"/>
        </w:numPr>
        <w:spacing w:line="240" w:lineRule="auto"/>
        <w:ind w:left="426" w:firstLine="709"/>
        <w:rPr>
          <w:sz w:val="24"/>
          <w:szCs w:val="24"/>
        </w:rPr>
      </w:pPr>
      <w:r w:rsidRPr="00DC657E">
        <w:rPr>
          <w:color w:val="auto"/>
          <w:sz w:val="24"/>
          <w:szCs w:val="24"/>
        </w:rPr>
        <w:t xml:space="preserve">Рубинштейн, С. Л. Основы общей психологии. В 2 т. Т. 1. / </w:t>
      </w:r>
      <w:proofErr w:type="gramStart"/>
      <w:r w:rsidRPr="00DC657E">
        <w:rPr>
          <w:color w:val="auto"/>
          <w:sz w:val="24"/>
          <w:szCs w:val="24"/>
        </w:rPr>
        <w:t>Рубинштейн  С.</w:t>
      </w:r>
      <w:proofErr w:type="gramEnd"/>
      <w:r w:rsidRPr="00DC657E">
        <w:rPr>
          <w:color w:val="auto"/>
          <w:sz w:val="24"/>
          <w:szCs w:val="24"/>
        </w:rPr>
        <w:t> Л. - М.: Педагогика, 1989. - 487 с.</w:t>
      </w:r>
    </w:p>
    <w:p w:rsidR="00226940" w:rsidRPr="00DC657E" w:rsidRDefault="00226940" w:rsidP="00DC657E">
      <w:pPr>
        <w:pStyle w:val="a3"/>
        <w:numPr>
          <w:ilvl w:val="0"/>
          <w:numId w:val="4"/>
        </w:numPr>
        <w:spacing w:line="240" w:lineRule="auto"/>
        <w:ind w:left="426" w:firstLine="709"/>
        <w:rPr>
          <w:color w:val="auto"/>
          <w:sz w:val="24"/>
          <w:szCs w:val="24"/>
        </w:rPr>
      </w:pPr>
      <w:proofErr w:type="spellStart"/>
      <w:r w:rsidRPr="00DC657E">
        <w:rPr>
          <w:color w:val="auto"/>
          <w:sz w:val="24"/>
          <w:szCs w:val="24"/>
        </w:rPr>
        <w:t>Кодухов</w:t>
      </w:r>
      <w:proofErr w:type="spellEnd"/>
      <w:r w:rsidRPr="00DC657E">
        <w:rPr>
          <w:color w:val="auto"/>
          <w:sz w:val="24"/>
          <w:szCs w:val="24"/>
        </w:rPr>
        <w:t xml:space="preserve">, В.И. Методы лингвистического анализа /В. И. </w:t>
      </w:r>
      <w:proofErr w:type="spellStart"/>
      <w:r w:rsidRPr="00DC657E">
        <w:rPr>
          <w:color w:val="auto"/>
          <w:sz w:val="24"/>
          <w:szCs w:val="24"/>
        </w:rPr>
        <w:t>Кодухов</w:t>
      </w:r>
      <w:proofErr w:type="spellEnd"/>
      <w:r w:rsidRPr="00DC657E">
        <w:rPr>
          <w:color w:val="auto"/>
          <w:sz w:val="24"/>
          <w:szCs w:val="24"/>
        </w:rPr>
        <w:t xml:space="preserve">. - Л.: Ленинградский гос. </w:t>
      </w:r>
      <w:proofErr w:type="spellStart"/>
      <w:r w:rsidRPr="00DC657E">
        <w:rPr>
          <w:color w:val="auto"/>
          <w:sz w:val="24"/>
          <w:szCs w:val="24"/>
        </w:rPr>
        <w:t>пед</w:t>
      </w:r>
      <w:proofErr w:type="spellEnd"/>
      <w:r w:rsidRPr="00DC657E">
        <w:rPr>
          <w:color w:val="auto"/>
          <w:sz w:val="24"/>
          <w:szCs w:val="24"/>
        </w:rPr>
        <w:t>. ин-т, 1963. – 128 с.</w:t>
      </w:r>
    </w:p>
    <w:p w:rsidR="00226940" w:rsidRPr="00DC657E" w:rsidRDefault="00226940" w:rsidP="00DC657E">
      <w:pPr>
        <w:pStyle w:val="a3"/>
        <w:numPr>
          <w:ilvl w:val="0"/>
          <w:numId w:val="4"/>
        </w:numPr>
        <w:spacing w:line="240" w:lineRule="auto"/>
        <w:ind w:left="426" w:firstLine="709"/>
        <w:rPr>
          <w:color w:val="auto"/>
          <w:sz w:val="24"/>
          <w:szCs w:val="24"/>
        </w:rPr>
      </w:pPr>
      <w:proofErr w:type="spellStart"/>
      <w:r w:rsidRPr="00DC657E">
        <w:rPr>
          <w:color w:val="auto"/>
          <w:sz w:val="24"/>
          <w:szCs w:val="24"/>
        </w:rPr>
        <w:t>Скроб</w:t>
      </w:r>
      <w:proofErr w:type="spellEnd"/>
      <w:r w:rsidRPr="00DC657E">
        <w:rPr>
          <w:color w:val="auto"/>
          <w:sz w:val="24"/>
          <w:szCs w:val="24"/>
        </w:rPr>
        <w:t xml:space="preserve"> Т.В. Особенности преодоления языкового барьера </w:t>
      </w:r>
      <w:proofErr w:type="spellStart"/>
      <w:r w:rsidRPr="00DC657E">
        <w:rPr>
          <w:color w:val="auto"/>
          <w:sz w:val="24"/>
          <w:szCs w:val="24"/>
        </w:rPr>
        <w:t>билингвального</w:t>
      </w:r>
      <w:proofErr w:type="spellEnd"/>
      <w:r w:rsidRPr="00DC657E">
        <w:rPr>
          <w:color w:val="auto"/>
          <w:sz w:val="24"/>
          <w:szCs w:val="24"/>
        </w:rPr>
        <w:t xml:space="preserve"> испаноязычного населения в Техасе (на материале диалогов фильма «</w:t>
      </w:r>
      <w:proofErr w:type="spellStart"/>
      <w:r w:rsidRPr="00DC657E">
        <w:rPr>
          <w:color w:val="auto"/>
          <w:sz w:val="24"/>
          <w:szCs w:val="24"/>
        </w:rPr>
        <w:t>Spanglish</w:t>
      </w:r>
      <w:proofErr w:type="spellEnd"/>
      <w:r w:rsidRPr="00DC657E">
        <w:rPr>
          <w:color w:val="auto"/>
          <w:sz w:val="24"/>
          <w:szCs w:val="24"/>
        </w:rPr>
        <w:t xml:space="preserve">») // Вестник Челябинского государственного университета. Филология. Искусствоведение. – 2014 – </w:t>
      </w:r>
      <w:proofErr w:type="spellStart"/>
      <w:r w:rsidRPr="00DC657E">
        <w:rPr>
          <w:color w:val="auto"/>
          <w:sz w:val="24"/>
          <w:szCs w:val="24"/>
        </w:rPr>
        <w:t>Вып</w:t>
      </w:r>
      <w:proofErr w:type="spellEnd"/>
      <w:r w:rsidRPr="00DC657E">
        <w:rPr>
          <w:color w:val="auto"/>
          <w:sz w:val="24"/>
          <w:szCs w:val="24"/>
        </w:rPr>
        <w:t>. 90. №10 (339) 2014. С. 122-124.</w:t>
      </w:r>
    </w:p>
    <w:p w:rsidR="00226940" w:rsidRPr="00DC657E" w:rsidRDefault="00226940" w:rsidP="00DC657E">
      <w:pPr>
        <w:pStyle w:val="a3"/>
        <w:numPr>
          <w:ilvl w:val="0"/>
          <w:numId w:val="4"/>
        </w:numPr>
        <w:spacing w:line="240" w:lineRule="auto"/>
        <w:ind w:left="426" w:firstLine="709"/>
        <w:rPr>
          <w:color w:val="auto"/>
          <w:sz w:val="24"/>
          <w:szCs w:val="24"/>
        </w:rPr>
      </w:pPr>
      <w:proofErr w:type="spellStart"/>
      <w:r w:rsidRPr="00DC657E">
        <w:rPr>
          <w:color w:val="auto"/>
          <w:sz w:val="24"/>
          <w:szCs w:val="24"/>
        </w:rPr>
        <w:t>Скроб</w:t>
      </w:r>
      <w:proofErr w:type="spellEnd"/>
      <w:r w:rsidRPr="00DC657E">
        <w:rPr>
          <w:color w:val="auto"/>
          <w:sz w:val="24"/>
          <w:szCs w:val="24"/>
        </w:rPr>
        <w:t xml:space="preserve"> Т.В. О явлении «</w:t>
      </w:r>
      <w:proofErr w:type="spellStart"/>
      <w:r w:rsidRPr="00DC657E">
        <w:rPr>
          <w:color w:val="auto"/>
          <w:sz w:val="24"/>
          <w:szCs w:val="24"/>
        </w:rPr>
        <w:t>спанглиш</w:t>
      </w:r>
      <w:proofErr w:type="spellEnd"/>
      <w:r w:rsidRPr="00DC657E">
        <w:rPr>
          <w:color w:val="auto"/>
          <w:sz w:val="24"/>
          <w:szCs w:val="24"/>
        </w:rPr>
        <w:t xml:space="preserve">» как результате смешения языков и переключения языкового кода в ситуации языковой </w:t>
      </w:r>
      <w:proofErr w:type="spellStart"/>
      <w:r w:rsidRPr="00DC657E">
        <w:rPr>
          <w:color w:val="auto"/>
          <w:sz w:val="24"/>
          <w:szCs w:val="24"/>
        </w:rPr>
        <w:t>дисбалансировки</w:t>
      </w:r>
      <w:proofErr w:type="spellEnd"/>
      <w:r w:rsidRPr="00DC657E">
        <w:rPr>
          <w:color w:val="auto"/>
          <w:sz w:val="24"/>
          <w:szCs w:val="24"/>
        </w:rPr>
        <w:t xml:space="preserve"> в </w:t>
      </w:r>
      <w:proofErr w:type="spellStart"/>
      <w:r w:rsidRPr="00DC657E">
        <w:rPr>
          <w:color w:val="auto"/>
          <w:sz w:val="24"/>
          <w:szCs w:val="24"/>
        </w:rPr>
        <w:t>террирориальном</w:t>
      </w:r>
      <w:proofErr w:type="spellEnd"/>
      <w:r w:rsidRPr="00DC657E">
        <w:rPr>
          <w:color w:val="auto"/>
          <w:sz w:val="24"/>
          <w:szCs w:val="24"/>
        </w:rPr>
        <w:t xml:space="preserve"> </w:t>
      </w:r>
      <w:proofErr w:type="gramStart"/>
      <w:r w:rsidRPr="00DC657E">
        <w:rPr>
          <w:color w:val="auto"/>
          <w:sz w:val="24"/>
          <w:szCs w:val="24"/>
        </w:rPr>
        <w:t>варианте  техасского</w:t>
      </w:r>
      <w:proofErr w:type="gramEnd"/>
      <w:r w:rsidRPr="00DC657E">
        <w:rPr>
          <w:color w:val="auto"/>
          <w:sz w:val="24"/>
          <w:szCs w:val="24"/>
        </w:rPr>
        <w:t xml:space="preserve"> английского  (на материале анкетирования испаноязычного населения Техаса)//Вестник Волжского университета имени В.Н. Татищева. Гуманитарные науки и образование. Тольятти: Изд-во Волжского университета им. В.Н. Татищева, 2014. </w:t>
      </w:r>
      <w:proofErr w:type="spellStart"/>
      <w:r w:rsidRPr="00DC657E">
        <w:rPr>
          <w:color w:val="auto"/>
          <w:sz w:val="24"/>
          <w:szCs w:val="24"/>
        </w:rPr>
        <w:t>Вып</w:t>
      </w:r>
      <w:proofErr w:type="spellEnd"/>
      <w:r w:rsidRPr="00DC657E">
        <w:rPr>
          <w:color w:val="auto"/>
          <w:sz w:val="24"/>
          <w:szCs w:val="24"/>
        </w:rPr>
        <w:t>. 5 - С. 71-76.</w:t>
      </w:r>
    </w:p>
    <w:p w:rsidR="00226940" w:rsidRPr="00DC657E" w:rsidRDefault="00226940" w:rsidP="00DC657E">
      <w:pPr>
        <w:pStyle w:val="a3"/>
        <w:numPr>
          <w:ilvl w:val="0"/>
          <w:numId w:val="4"/>
        </w:numPr>
        <w:spacing w:line="240" w:lineRule="auto"/>
        <w:ind w:left="426" w:firstLine="709"/>
        <w:rPr>
          <w:color w:val="auto"/>
          <w:sz w:val="24"/>
          <w:szCs w:val="24"/>
        </w:rPr>
      </w:pPr>
      <w:proofErr w:type="spellStart"/>
      <w:r w:rsidRPr="00DC657E">
        <w:rPr>
          <w:color w:val="auto"/>
          <w:sz w:val="24"/>
          <w:szCs w:val="24"/>
        </w:rPr>
        <w:t>Скроб</w:t>
      </w:r>
      <w:proofErr w:type="spellEnd"/>
      <w:r w:rsidRPr="00DC657E">
        <w:rPr>
          <w:color w:val="auto"/>
          <w:sz w:val="24"/>
          <w:szCs w:val="24"/>
        </w:rPr>
        <w:t xml:space="preserve"> Т.В. О явлении фонетической интерференции как результате билингвизма в территориальном варианте техасского английского (на материале записей песенного творчества испаноязычного населения Техаса) // Известия Саратовского университета. Новая серия, </w:t>
      </w:r>
      <w:proofErr w:type="gramStart"/>
      <w:r w:rsidRPr="00DC657E">
        <w:rPr>
          <w:color w:val="auto"/>
          <w:sz w:val="24"/>
          <w:szCs w:val="24"/>
        </w:rPr>
        <w:t>Сер.:</w:t>
      </w:r>
      <w:proofErr w:type="gramEnd"/>
      <w:r w:rsidRPr="00DC657E">
        <w:rPr>
          <w:color w:val="auto"/>
          <w:sz w:val="24"/>
          <w:szCs w:val="24"/>
        </w:rPr>
        <w:t xml:space="preserve"> Филология. Журналистика. - 2013. – Том. 13. </w:t>
      </w:r>
      <w:proofErr w:type="spellStart"/>
      <w:r w:rsidRPr="00DC657E">
        <w:rPr>
          <w:color w:val="auto"/>
          <w:sz w:val="24"/>
          <w:szCs w:val="24"/>
        </w:rPr>
        <w:t>Вып</w:t>
      </w:r>
      <w:proofErr w:type="spellEnd"/>
      <w:r w:rsidRPr="00DC657E">
        <w:rPr>
          <w:color w:val="auto"/>
          <w:sz w:val="24"/>
          <w:szCs w:val="24"/>
        </w:rPr>
        <w:t xml:space="preserve">. 3. - С.33-36. </w:t>
      </w:r>
    </w:p>
    <w:p w:rsidR="00226940" w:rsidRPr="00DC657E" w:rsidRDefault="00226940" w:rsidP="00DC657E">
      <w:pPr>
        <w:pStyle w:val="a3"/>
        <w:numPr>
          <w:ilvl w:val="0"/>
          <w:numId w:val="4"/>
        </w:numPr>
        <w:spacing w:line="240" w:lineRule="auto"/>
        <w:ind w:left="426" w:firstLine="709"/>
        <w:rPr>
          <w:color w:val="auto"/>
          <w:sz w:val="24"/>
          <w:szCs w:val="24"/>
        </w:rPr>
      </w:pPr>
      <w:proofErr w:type="spellStart"/>
      <w:r w:rsidRPr="00DC657E">
        <w:rPr>
          <w:color w:val="auto"/>
          <w:sz w:val="24"/>
          <w:szCs w:val="24"/>
        </w:rPr>
        <w:t>Скроб</w:t>
      </w:r>
      <w:proofErr w:type="spellEnd"/>
      <w:r w:rsidRPr="00DC657E">
        <w:rPr>
          <w:color w:val="auto"/>
          <w:sz w:val="24"/>
          <w:szCs w:val="24"/>
        </w:rPr>
        <w:t xml:space="preserve"> Т.В. О технологии коммуникативного обучения иноязычной культуре в высших учебных заведениях // Образование в современном мире: сб. науч. ст. – </w:t>
      </w:r>
      <w:proofErr w:type="spellStart"/>
      <w:r w:rsidRPr="00DC657E">
        <w:rPr>
          <w:color w:val="auto"/>
          <w:sz w:val="24"/>
          <w:szCs w:val="24"/>
        </w:rPr>
        <w:t>Cаратов</w:t>
      </w:r>
      <w:proofErr w:type="spellEnd"/>
      <w:r w:rsidRPr="00DC657E">
        <w:rPr>
          <w:color w:val="auto"/>
          <w:sz w:val="24"/>
          <w:szCs w:val="24"/>
        </w:rPr>
        <w:t xml:space="preserve">: Изд-во </w:t>
      </w:r>
      <w:proofErr w:type="spellStart"/>
      <w:r w:rsidRPr="00DC657E">
        <w:rPr>
          <w:color w:val="auto"/>
          <w:sz w:val="24"/>
          <w:szCs w:val="24"/>
        </w:rPr>
        <w:t>Сарат</w:t>
      </w:r>
      <w:proofErr w:type="spellEnd"/>
      <w:r w:rsidRPr="00DC657E">
        <w:rPr>
          <w:color w:val="auto"/>
          <w:sz w:val="24"/>
          <w:szCs w:val="24"/>
        </w:rPr>
        <w:t xml:space="preserve">. ун-та, </w:t>
      </w:r>
      <w:proofErr w:type="gramStart"/>
      <w:r w:rsidRPr="00DC657E">
        <w:rPr>
          <w:color w:val="auto"/>
          <w:sz w:val="24"/>
          <w:szCs w:val="24"/>
        </w:rPr>
        <w:t>2017.–</w:t>
      </w:r>
      <w:proofErr w:type="gramEnd"/>
      <w:r w:rsidRPr="00DC657E">
        <w:rPr>
          <w:color w:val="auto"/>
          <w:sz w:val="24"/>
          <w:szCs w:val="24"/>
        </w:rPr>
        <w:t xml:space="preserve"> 416 с. - Том 12. - C.225-229</w:t>
      </w:r>
    </w:p>
    <w:p w:rsidR="00226940" w:rsidRPr="00DC657E" w:rsidRDefault="00226940" w:rsidP="00DC657E">
      <w:pPr>
        <w:pStyle w:val="a3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426" w:firstLine="709"/>
        <w:rPr>
          <w:color w:val="auto"/>
          <w:sz w:val="24"/>
          <w:szCs w:val="24"/>
        </w:rPr>
      </w:pPr>
      <w:proofErr w:type="spellStart"/>
      <w:r w:rsidRPr="00DC657E">
        <w:rPr>
          <w:color w:val="auto"/>
          <w:sz w:val="24"/>
          <w:szCs w:val="24"/>
        </w:rPr>
        <w:t>Селевко</w:t>
      </w:r>
      <w:proofErr w:type="spellEnd"/>
      <w:r w:rsidRPr="00DC657E">
        <w:rPr>
          <w:color w:val="auto"/>
          <w:sz w:val="24"/>
          <w:szCs w:val="24"/>
        </w:rPr>
        <w:t>, Г.К. Современные образовательные технологии. / Г.К. </w:t>
      </w:r>
      <w:proofErr w:type="spellStart"/>
      <w:r w:rsidRPr="00DC657E">
        <w:rPr>
          <w:color w:val="auto"/>
          <w:sz w:val="24"/>
          <w:szCs w:val="24"/>
        </w:rPr>
        <w:t>Селевко</w:t>
      </w:r>
      <w:proofErr w:type="spellEnd"/>
      <w:r w:rsidRPr="00DC657E">
        <w:rPr>
          <w:color w:val="auto"/>
          <w:sz w:val="24"/>
          <w:szCs w:val="24"/>
        </w:rPr>
        <w:t>. - М.: Народное образование, 1998. - 255 с.</w:t>
      </w:r>
    </w:p>
    <w:p w:rsidR="00A31E68" w:rsidRPr="00DC657E" w:rsidRDefault="00A31E68" w:rsidP="00DC657E">
      <w:pPr>
        <w:spacing w:line="240" w:lineRule="auto"/>
        <w:rPr>
          <w:sz w:val="24"/>
          <w:szCs w:val="24"/>
        </w:rPr>
      </w:pPr>
    </w:p>
    <w:sectPr w:rsidR="00A31E68" w:rsidRPr="00DC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40738"/>
    <w:multiLevelType w:val="hybridMultilevel"/>
    <w:tmpl w:val="5BEE5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039ED"/>
    <w:multiLevelType w:val="hybridMultilevel"/>
    <w:tmpl w:val="D44AA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55D5B"/>
    <w:multiLevelType w:val="hybridMultilevel"/>
    <w:tmpl w:val="56020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847EF"/>
    <w:multiLevelType w:val="hybridMultilevel"/>
    <w:tmpl w:val="3C223BAA"/>
    <w:lvl w:ilvl="0" w:tplc="4E64E7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91"/>
    <w:rsid w:val="00226940"/>
    <w:rsid w:val="002D592B"/>
    <w:rsid w:val="006427B2"/>
    <w:rsid w:val="007B7B91"/>
    <w:rsid w:val="00A31E68"/>
    <w:rsid w:val="00DC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6FB1E-CFD2-4415-9A6F-F42ADDC8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40"/>
    <w:pPr>
      <w:spacing w:after="0" w:line="360" w:lineRule="auto"/>
      <w:ind w:firstLine="709"/>
      <w:jc w:val="both"/>
    </w:pPr>
    <w:rPr>
      <w:rFonts w:eastAsia="MS Mincho"/>
      <w:b w:val="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6427B2"/>
    <w:pPr>
      <w:pageBreakBefore/>
      <w:spacing w:after="24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427B2"/>
    <w:pPr>
      <w:spacing w:after="12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7B2"/>
    <w:rPr>
      <w:b w:val="0"/>
    </w:rPr>
  </w:style>
  <w:style w:type="character" w:customStyle="1" w:styleId="20">
    <w:name w:val="Заголовок 2 Знак"/>
    <w:basedOn w:val="a0"/>
    <w:link w:val="2"/>
    <w:uiPriority w:val="9"/>
    <w:rsid w:val="006427B2"/>
    <w:rPr>
      <w:b w:val="0"/>
    </w:rPr>
  </w:style>
  <w:style w:type="paragraph" w:styleId="a3">
    <w:name w:val="List Paragraph"/>
    <w:basedOn w:val="a"/>
    <w:uiPriority w:val="34"/>
    <w:qFormat/>
    <w:rsid w:val="00226940"/>
    <w:pPr>
      <w:ind w:left="720"/>
      <w:contextualSpacing/>
    </w:pPr>
  </w:style>
  <w:style w:type="paragraph" w:customStyle="1" w:styleId="11">
    <w:name w:val="Абзац списка1"/>
    <w:basedOn w:val="a"/>
    <w:rsid w:val="00226940"/>
    <w:pPr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</w:rPr>
  </w:style>
  <w:style w:type="character" w:styleId="a4">
    <w:name w:val="Emphasis"/>
    <w:basedOn w:val="a0"/>
    <w:uiPriority w:val="20"/>
    <w:qFormat/>
    <w:rsid w:val="002269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1309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4</cp:revision>
  <dcterms:created xsi:type="dcterms:W3CDTF">2024-08-18T09:39:00Z</dcterms:created>
  <dcterms:modified xsi:type="dcterms:W3CDTF">2024-08-18T09:58:00Z</dcterms:modified>
</cp:coreProperties>
</file>