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DB" w:rsidRPr="0089236F" w:rsidRDefault="00CD30DB" w:rsidP="00CD30DB">
      <w:pPr>
        <w:shd w:val="clear" w:color="auto" w:fill="FFFFFF"/>
        <w:spacing w:before="270" w:after="135" w:line="390" w:lineRule="atLeast"/>
        <w:jc w:val="center"/>
        <w:outlineLvl w:val="0"/>
        <w:rPr>
          <w:rFonts w:ascii="Times New Roman" w:eastAsia="Times New Roman" w:hAnsi="Times New Roman" w:cs="Times New Roman"/>
          <w:kern w:val="36"/>
          <w:sz w:val="28"/>
          <w:szCs w:val="28"/>
          <w:lang w:eastAsia="ru-RU"/>
        </w:rPr>
      </w:pPr>
      <w:r w:rsidRPr="0089236F">
        <w:rPr>
          <w:rFonts w:ascii="Times New Roman" w:eastAsia="Times New Roman" w:hAnsi="Times New Roman" w:cs="Times New Roman"/>
          <w:kern w:val="36"/>
          <w:sz w:val="28"/>
          <w:szCs w:val="28"/>
          <w:lang w:eastAsia="ru-RU"/>
        </w:rPr>
        <w:t>Роль курса «Окружающий мир» в развитии младших школьников</w:t>
      </w:r>
    </w:p>
    <w:p w:rsidR="00CD30DB" w:rsidRPr="0089236F" w:rsidRDefault="00CD30DB" w:rsidP="0089236F">
      <w:pPr>
        <w:shd w:val="clear" w:color="auto" w:fill="FFFFFF"/>
        <w:spacing w:after="0" w:line="240" w:lineRule="auto"/>
        <w:rPr>
          <w:rFonts w:ascii="Times New Roman" w:eastAsia="Times New Roman" w:hAnsi="Times New Roman" w:cs="Times New Roman"/>
          <w:color w:val="333333"/>
          <w:sz w:val="28"/>
          <w:szCs w:val="28"/>
          <w:lang w:eastAsia="ru-RU"/>
        </w:rPr>
      </w:pPr>
      <w:r w:rsidRPr="0089236F">
        <w:rPr>
          <w:rFonts w:ascii="Times New Roman" w:eastAsia="Times New Roman" w:hAnsi="Times New Roman" w:cs="Times New Roman"/>
          <w:color w:val="333333"/>
          <w:sz w:val="28"/>
          <w:szCs w:val="28"/>
          <w:lang w:eastAsia="ru-RU"/>
        </w:rPr>
        <w:t>Велика роль начальной школы в выполнении требований современного общества. Особое место среди учебных предметов начальной школы занимает учебный курс «Окружающий мир». Программа данного курса разработана на основе Федерального государственного образовательного стандарта начального общего образования. Предмет «Окружающий мир» наряду с другими создает те условия многообразия психической деятельности, которые необходимы для общего развития школьников. Это один из самых интересных и в то же время сложных предметов начальной школы. Окружающему миру принадлежит ведущая роль в развитии ребенка. Этот предмет помогает в изучении других предметов.</w:t>
      </w:r>
    </w:p>
    <w:p w:rsidR="00CD30DB" w:rsidRPr="0089236F" w:rsidRDefault="00CD30DB" w:rsidP="0089236F">
      <w:pPr>
        <w:shd w:val="clear" w:color="auto" w:fill="FFFFFF"/>
        <w:spacing w:after="0" w:line="240" w:lineRule="auto"/>
        <w:rPr>
          <w:rFonts w:ascii="Times New Roman" w:eastAsia="Times New Roman" w:hAnsi="Times New Roman" w:cs="Times New Roman"/>
          <w:color w:val="333333"/>
          <w:sz w:val="28"/>
          <w:szCs w:val="28"/>
          <w:lang w:eastAsia="ru-RU"/>
        </w:rPr>
      </w:pPr>
      <w:r w:rsidRPr="0089236F">
        <w:rPr>
          <w:rFonts w:ascii="Times New Roman" w:eastAsia="Times New Roman" w:hAnsi="Times New Roman" w:cs="Times New Roman"/>
          <w:color w:val="333333"/>
          <w:sz w:val="28"/>
          <w:szCs w:val="28"/>
          <w:lang w:eastAsia="ru-RU"/>
        </w:rPr>
        <w:t>Выдающийся педагог Василий Александрович Сухомлинский придавал особое значение природе в нравственном и духовном развитии ребенка. По его мнению, природа лежит в основе детского мышления, чувств и творчества. Он неоднократно отмечал, что природа сама не воспитывает, а активно влияет только на взаимодействие с ней. Чтобы ребенок научился понимать природу и чувствовать ее красоту, нужно прививать эти качества с самого раннего детства, как только ребенок начнет осознавать все то, что его окружает.</w:t>
      </w:r>
    </w:p>
    <w:p w:rsidR="00CD30DB" w:rsidRPr="0089236F" w:rsidRDefault="00CD30DB" w:rsidP="00CD30DB">
      <w:pPr>
        <w:shd w:val="clear" w:color="auto" w:fill="FFFFFF"/>
        <w:spacing w:after="135" w:line="240" w:lineRule="auto"/>
        <w:rPr>
          <w:rFonts w:ascii="Times New Roman" w:eastAsia="Times New Roman" w:hAnsi="Times New Roman" w:cs="Times New Roman"/>
          <w:color w:val="333333"/>
          <w:sz w:val="28"/>
          <w:szCs w:val="28"/>
          <w:lang w:eastAsia="ru-RU"/>
        </w:rPr>
      </w:pPr>
      <w:r w:rsidRPr="0089236F">
        <w:rPr>
          <w:rFonts w:ascii="Times New Roman" w:eastAsia="Times New Roman" w:hAnsi="Times New Roman" w:cs="Times New Roman"/>
          <w:color w:val="333333"/>
          <w:sz w:val="28"/>
          <w:szCs w:val="28"/>
          <w:lang w:eastAsia="ru-RU"/>
        </w:rPr>
        <w:t>Изучение курса «Окружающий мир» в начальной школе направлено на достижение следующих </w:t>
      </w:r>
      <w:r w:rsidRPr="0089236F">
        <w:rPr>
          <w:rFonts w:ascii="Times New Roman" w:eastAsia="Times New Roman" w:hAnsi="Times New Roman" w:cs="Times New Roman"/>
          <w:b/>
          <w:bCs/>
          <w:color w:val="333333"/>
          <w:sz w:val="28"/>
          <w:szCs w:val="28"/>
          <w:lang w:eastAsia="ru-RU"/>
        </w:rPr>
        <w:t>целей</w:t>
      </w:r>
      <w:r w:rsidRPr="0089236F">
        <w:rPr>
          <w:rFonts w:ascii="Times New Roman" w:eastAsia="Times New Roman" w:hAnsi="Times New Roman" w:cs="Times New Roman"/>
          <w:color w:val="333333"/>
          <w:sz w:val="28"/>
          <w:szCs w:val="28"/>
          <w:lang w:eastAsia="ru-RU"/>
        </w:rPr>
        <w:t>:</w:t>
      </w:r>
    </w:p>
    <w:p w:rsidR="00CD30DB" w:rsidRPr="0089236F" w:rsidRDefault="00CD30DB" w:rsidP="00CD30D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9236F">
        <w:rPr>
          <w:rFonts w:ascii="Times New Roman" w:eastAsia="Times New Roman" w:hAnsi="Times New Roman" w:cs="Times New Roman"/>
          <w:color w:val="333333"/>
          <w:sz w:val="28"/>
          <w:szCs w:val="28"/>
          <w:lang w:eastAsia="ru-RU"/>
        </w:rPr>
        <w:t>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w:t>
      </w:r>
    </w:p>
    <w:p w:rsidR="00CD30DB" w:rsidRPr="0089236F" w:rsidRDefault="00CD30DB" w:rsidP="00CD30D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9236F">
        <w:rPr>
          <w:rFonts w:ascii="Times New Roman" w:eastAsia="Times New Roman" w:hAnsi="Times New Roman" w:cs="Times New Roman"/>
          <w:color w:val="333333"/>
          <w:sz w:val="28"/>
          <w:szCs w:val="28"/>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CD30DB" w:rsidRPr="0089236F" w:rsidRDefault="00CD30DB" w:rsidP="0089236F">
      <w:pPr>
        <w:shd w:val="clear" w:color="auto" w:fill="FFFFFF"/>
        <w:spacing w:after="0" w:line="240" w:lineRule="auto"/>
        <w:rPr>
          <w:rFonts w:ascii="Times New Roman" w:eastAsia="Times New Roman" w:hAnsi="Times New Roman" w:cs="Times New Roman"/>
          <w:color w:val="333333"/>
          <w:sz w:val="28"/>
          <w:szCs w:val="28"/>
          <w:lang w:eastAsia="ru-RU"/>
        </w:rPr>
      </w:pPr>
      <w:r w:rsidRPr="0089236F">
        <w:rPr>
          <w:rFonts w:ascii="Times New Roman" w:eastAsia="Times New Roman" w:hAnsi="Times New Roman" w:cs="Times New Roman"/>
          <w:color w:val="333333"/>
          <w:sz w:val="28"/>
          <w:szCs w:val="28"/>
          <w:lang w:eastAsia="ru-RU"/>
        </w:rPr>
        <w:t>Одной из задач курса «Окружающий мир» является экологическое воспитание учащихся начальных классов. Ребенок младшего школьного возраста осваивает окружающий мир через прямые тактильные, визуальные и прочие рецепторные ощущения. Младший школьник всегда открыт для того, чтобы воспринимать и присваивать экологические правила этих отношений, превращать их в свои привычки, в часть своей натуры и в часть своей личности. Этот возраст наиболее благоприятен для экологических воздействий природы на ребенка.</w:t>
      </w:r>
    </w:p>
    <w:p w:rsidR="00CD30DB" w:rsidRPr="0089236F" w:rsidRDefault="00CD30DB" w:rsidP="0089236F">
      <w:pPr>
        <w:shd w:val="clear" w:color="auto" w:fill="FFFFFF"/>
        <w:spacing w:after="0" w:line="240" w:lineRule="auto"/>
        <w:rPr>
          <w:rFonts w:ascii="Times New Roman" w:eastAsia="Times New Roman" w:hAnsi="Times New Roman" w:cs="Times New Roman"/>
          <w:color w:val="333333"/>
          <w:sz w:val="28"/>
          <w:szCs w:val="28"/>
          <w:lang w:eastAsia="ru-RU"/>
        </w:rPr>
      </w:pPr>
      <w:r w:rsidRPr="0089236F">
        <w:rPr>
          <w:rFonts w:ascii="Times New Roman" w:eastAsia="Times New Roman" w:hAnsi="Times New Roman" w:cs="Times New Roman"/>
          <w:color w:val="333333"/>
          <w:sz w:val="28"/>
          <w:szCs w:val="28"/>
          <w:lang w:eastAsia="ru-RU"/>
        </w:rPr>
        <w:t xml:space="preserve">Велика роль уроков в экологическом воспитании младших школьников. Урок-путешествие и урок-игра по предмету «Окружающий мир» позволяют ребенку развивать воображение, внимание, принимать самостоятельные решения разных проблемных ситуаций. Ребёнок на таких занятиях не только получает новые знания об окружающем его мире, но и сам предлагает варианты решения той проблемы, которая освещается на уроке, может </w:t>
      </w:r>
      <w:r w:rsidRPr="0089236F">
        <w:rPr>
          <w:rFonts w:ascii="Times New Roman" w:eastAsia="Times New Roman" w:hAnsi="Times New Roman" w:cs="Times New Roman"/>
          <w:color w:val="333333"/>
          <w:sz w:val="28"/>
          <w:szCs w:val="28"/>
          <w:lang w:eastAsia="ru-RU"/>
        </w:rPr>
        <w:lastRenderedPageBreak/>
        <w:t xml:space="preserve">побыть в роли учёного эколога, исследователя. После таких занятий ребёнок-инвалид ощущает свою значимость, как личность в этом мире, чувствует, что он может помочь планете, ведь от каждого человека зависит дальнейшая жизнь на Земле.  Только таким </w:t>
      </w:r>
      <w:proofErr w:type="gramStart"/>
      <w:r w:rsidRPr="0089236F">
        <w:rPr>
          <w:rFonts w:ascii="Times New Roman" w:eastAsia="Times New Roman" w:hAnsi="Times New Roman" w:cs="Times New Roman"/>
          <w:color w:val="333333"/>
          <w:sz w:val="28"/>
          <w:szCs w:val="28"/>
          <w:lang w:eastAsia="ru-RU"/>
        </w:rPr>
        <w:t>образом</w:t>
      </w:r>
      <w:proofErr w:type="gramEnd"/>
      <w:r w:rsidRPr="0089236F">
        <w:rPr>
          <w:rFonts w:ascii="Times New Roman" w:eastAsia="Times New Roman" w:hAnsi="Times New Roman" w:cs="Times New Roman"/>
          <w:color w:val="333333"/>
          <w:sz w:val="28"/>
          <w:szCs w:val="28"/>
          <w:lang w:eastAsia="ru-RU"/>
        </w:rPr>
        <w:t xml:space="preserve"> возможно привить любовь к природе и развить культуру по отношению к окружающей среде.</w:t>
      </w:r>
    </w:p>
    <w:p w:rsidR="00CD30DB" w:rsidRPr="0089236F" w:rsidRDefault="00CD30DB" w:rsidP="0089236F">
      <w:pPr>
        <w:shd w:val="clear" w:color="auto" w:fill="FFFFFF"/>
        <w:spacing w:after="0" w:line="240" w:lineRule="auto"/>
        <w:rPr>
          <w:rFonts w:ascii="Times New Roman" w:eastAsia="Times New Roman" w:hAnsi="Times New Roman" w:cs="Times New Roman"/>
          <w:color w:val="333333"/>
          <w:sz w:val="28"/>
          <w:szCs w:val="28"/>
          <w:lang w:eastAsia="ru-RU"/>
        </w:rPr>
      </w:pPr>
      <w:r w:rsidRPr="0089236F">
        <w:rPr>
          <w:rFonts w:ascii="Times New Roman" w:eastAsia="Times New Roman" w:hAnsi="Times New Roman" w:cs="Times New Roman"/>
          <w:color w:val="333333"/>
          <w:sz w:val="28"/>
          <w:szCs w:val="28"/>
          <w:lang w:eastAsia="ru-RU"/>
        </w:rPr>
        <w:t xml:space="preserve">Интерес к изучению окружающего мира для детей </w:t>
      </w:r>
      <w:r w:rsidR="0089236F" w:rsidRPr="0089236F">
        <w:rPr>
          <w:rFonts w:ascii="Times New Roman" w:eastAsia="Times New Roman" w:hAnsi="Times New Roman" w:cs="Times New Roman"/>
          <w:color w:val="333333"/>
          <w:sz w:val="28"/>
          <w:szCs w:val="28"/>
          <w:lang w:eastAsia="ru-RU"/>
        </w:rPr>
        <w:t xml:space="preserve"> </w:t>
      </w:r>
      <w:r w:rsidR="0089236F">
        <w:rPr>
          <w:rFonts w:ascii="Times New Roman" w:eastAsia="Times New Roman" w:hAnsi="Times New Roman" w:cs="Times New Roman"/>
          <w:color w:val="333333"/>
          <w:sz w:val="28"/>
          <w:szCs w:val="28"/>
          <w:lang w:eastAsia="ru-RU"/>
        </w:rPr>
        <w:t>на своих уроках я</w:t>
      </w:r>
      <w:r w:rsidRPr="0089236F">
        <w:rPr>
          <w:rFonts w:ascii="Times New Roman" w:eastAsia="Times New Roman" w:hAnsi="Times New Roman" w:cs="Times New Roman"/>
          <w:color w:val="333333"/>
          <w:sz w:val="28"/>
          <w:szCs w:val="28"/>
          <w:lang w:eastAsia="ru-RU"/>
        </w:rPr>
        <w:t xml:space="preserve"> формирую через проведение уроков-путешествий, уроков – экскурсий,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В курсе «Окружающий мир» использую разнообразные методы и формы обучения.</w:t>
      </w:r>
    </w:p>
    <w:p w:rsidR="00CD30DB" w:rsidRPr="0089236F" w:rsidRDefault="00CD30DB" w:rsidP="0089236F">
      <w:pPr>
        <w:spacing w:after="0"/>
        <w:rPr>
          <w:rFonts w:ascii="Times New Roman" w:hAnsi="Times New Roman" w:cs="Times New Roman"/>
          <w:color w:val="333333"/>
          <w:sz w:val="28"/>
          <w:szCs w:val="28"/>
          <w:shd w:val="clear" w:color="auto" w:fill="FFFFFF"/>
        </w:rPr>
      </w:pPr>
      <w:r w:rsidRPr="0089236F">
        <w:rPr>
          <w:rFonts w:ascii="Times New Roman" w:hAnsi="Times New Roman" w:cs="Times New Roman"/>
          <w:color w:val="333333"/>
          <w:sz w:val="28"/>
          <w:szCs w:val="28"/>
          <w:shd w:val="clear" w:color="auto" w:fill="FFFFFF"/>
        </w:rPr>
        <w:t xml:space="preserve">Изучение детьми окружающего мира не ограничивается рамками урока, оно продолжается постоянно в школе и за её стенами. Учебный курс является своего рода системообразующим стержнем всего процесса обучения в начальной школе. Вот почему важно, чтобы работа с детьми, начатая на уроках, продолжалась во внеурочной деятельности. Для успешного решения задач курса важны экскурсии и учебные прогулки, встречи с людьми различных профессий. </w:t>
      </w:r>
      <w:r w:rsidR="0089236F">
        <w:rPr>
          <w:rFonts w:ascii="Times New Roman" w:hAnsi="Times New Roman" w:cs="Times New Roman"/>
          <w:color w:val="333333"/>
          <w:sz w:val="28"/>
          <w:szCs w:val="28"/>
          <w:shd w:val="clear" w:color="auto" w:fill="FFFFFF"/>
        </w:rPr>
        <w:t>Уроки мы</w:t>
      </w:r>
      <w:r w:rsidRPr="0089236F">
        <w:rPr>
          <w:rFonts w:ascii="Times New Roman" w:hAnsi="Times New Roman" w:cs="Times New Roman"/>
          <w:color w:val="333333"/>
          <w:sz w:val="28"/>
          <w:szCs w:val="28"/>
          <w:shd w:val="clear" w:color="auto" w:fill="FFFFFF"/>
        </w:rPr>
        <w:t xml:space="preserve"> прово</w:t>
      </w:r>
      <w:r w:rsidR="0089236F">
        <w:rPr>
          <w:rFonts w:ascii="Times New Roman" w:hAnsi="Times New Roman" w:cs="Times New Roman"/>
          <w:color w:val="333333"/>
          <w:sz w:val="28"/>
          <w:szCs w:val="28"/>
          <w:shd w:val="clear" w:color="auto" w:fill="FFFFFF"/>
        </w:rPr>
        <w:t>дим</w:t>
      </w:r>
      <w:bookmarkStart w:id="0" w:name="_GoBack"/>
      <w:bookmarkEnd w:id="0"/>
      <w:r w:rsidRPr="0089236F">
        <w:rPr>
          <w:rFonts w:ascii="Times New Roman" w:hAnsi="Times New Roman" w:cs="Times New Roman"/>
          <w:color w:val="333333"/>
          <w:sz w:val="28"/>
          <w:szCs w:val="28"/>
          <w:shd w:val="clear" w:color="auto" w:fill="FFFFFF"/>
        </w:rPr>
        <w:t xml:space="preserve"> не только в классе, но и на улице, в лесу, парке, музее.</w:t>
      </w:r>
    </w:p>
    <w:p w:rsidR="00CD30DB" w:rsidRDefault="00CD30DB"/>
    <w:sectPr w:rsidR="00CD30DB" w:rsidSect="00892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2428"/>
    <w:multiLevelType w:val="multilevel"/>
    <w:tmpl w:val="8358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26483"/>
    <w:multiLevelType w:val="multilevel"/>
    <w:tmpl w:val="9E08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DB"/>
    <w:rsid w:val="0076115E"/>
    <w:rsid w:val="0089236F"/>
    <w:rsid w:val="00CD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0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0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2005">
      <w:bodyDiv w:val="1"/>
      <w:marLeft w:val="0"/>
      <w:marRight w:val="0"/>
      <w:marTop w:val="0"/>
      <w:marBottom w:val="0"/>
      <w:divBdr>
        <w:top w:val="none" w:sz="0" w:space="0" w:color="auto"/>
        <w:left w:val="none" w:sz="0" w:space="0" w:color="auto"/>
        <w:bottom w:val="none" w:sz="0" w:space="0" w:color="auto"/>
        <w:right w:val="none" w:sz="0" w:space="0" w:color="auto"/>
      </w:divBdr>
    </w:div>
    <w:div w:id="1062143019">
      <w:bodyDiv w:val="1"/>
      <w:marLeft w:val="0"/>
      <w:marRight w:val="0"/>
      <w:marTop w:val="0"/>
      <w:marBottom w:val="0"/>
      <w:divBdr>
        <w:top w:val="none" w:sz="0" w:space="0" w:color="auto"/>
        <w:left w:val="none" w:sz="0" w:space="0" w:color="auto"/>
        <w:bottom w:val="none" w:sz="0" w:space="0" w:color="auto"/>
        <w:right w:val="none" w:sz="0" w:space="0" w:color="auto"/>
      </w:divBdr>
      <w:divsChild>
        <w:div w:id="1799909798">
          <w:marLeft w:val="-225"/>
          <w:marRight w:val="-225"/>
          <w:marTop w:val="0"/>
          <w:marBottom w:val="0"/>
          <w:divBdr>
            <w:top w:val="none" w:sz="0" w:space="0" w:color="auto"/>
            <w:left w:val="none" w:sz="0" w:space="0" w:color="auto"/>
            <w:bottom w:val="none" w:sz="0" w:space="0" w:color="auto"/>
            <w:right w:val="none" w:sz="0" w:space="0" w:color="auto"/>
          </w:divBdr>
        </w:div>
        <w:div w:id="40121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573</Words>
  <Characters>3272</Characters>
  <Application>Microsoft Office Word</Application>
  <DocSecurity>0</DocSecurity>
  <Lines>27</Lines>
  <Paragraphs>7</Paragraphs>
  <ScaleCrop>false</ScaleCrop>
  <Company>diakov.net</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3</cp:revision>
  <dcterms:created xsi:type="dcterms:W3CDTF">2023-04-16T03:36:00Z</dcterms:created>
  <dcterms:modified xsi:type="dcterms:W3CDTF">2024-09-16T06:40:00Z</dcterms:modified>
</cp:coreProperties>
</file>