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1649DC4" w14:textId="77777777" w:rsidR="00A17FE9" w:rsidRDefault="00410239" w:rsidP="00A17FE9">
      <w:pPr>
        <w:jc w:val="center"/>
        <w:rPr>
          <w:rFonts w:ascii="Times New Roman" w:hAnsi="Times New Roman" w:cs="Times New Roman"/>
          <w:sz w:val="36"/>
          <w:szCs w:val="36"/>
        </w:rPr>
      </w:pPr>
      <w:r>
        <w:rPr>
          <w:rFonts w:ascii="Times New Roman" w:hAnsi="Times New Roman" w:cs="Times New Roman"/>
          <w:sz w:val="24"/>
          <w:szCs w:val="36"/>
        </w:rPr>
        <w:t>Муниципальное бюджетное</w:t>
      </w:r>
      <w:r w:rsidR="00A17FE9">
        <w:rPr>
          <w:rFonts w:ascii="Times New Roman" w:hAnsi="Times New Roman" w:cs="Times New Roman"/>
          <w:sz w:val="24"/>
          <w:szCs w:val="36"/>
        </w:rPr>
        <w:t xml:space="preserve"> образовательное учреждение г. Новосибирска «Детский сад №46 «Зоренька»</w:t>
      </w:r>
    </w:p>
    <w:p w14:paraId="4C0530F5" w14:textId="77777777" w:rsidR="00A17FE9" w:rsidRDefault="00A17FE9" w:rsidP="00A17FE9">
      <w:pPr>
        <w:jc w:val="center"/>
        <w:rPr>
          <w:rFonts w:ascii="Times New Roman" w:hAnsi="Times New Roman" w:cs="Times New Roman"/>
          <w:b/>
          <w:i/>
          <w:sz w:val="36"/>
          <w:szCs w:val="36"/>
        </w:rPr>
      </w:pPr>
    </w:p>
    <w:p w14:paraId="7E340F27" w14:textId="77777777" w:rsidR="00A17FE9" w:rsidRDefault="00A17FE9" w:rsidP="00A17FE9">
      <w:pPr>
        <w:jc w:val="center"/>
        <w:rPr>
          <w:rFonts w:ascii="Times New Roman" w:hAnsi="Times New Roman" w:cs="Times New Roman"/>
          <w:b/>
          <w:i/>
          <w:sz w:val="36"/>
          <w:szCs w:val="36"/>
        </w:rPr>
      </w:pPr>
    </w:p>
    <w:p w14:paraId="2E363771" w14:textId="77777777" w:rsidR="00A17FE9" w:rsidRDefault="00A17FE9" w:rsidP="00A17FE9">
      <w:pPr>
        <w:jc w:val="center"/>
        <w:rPr>
          <w:rFonts w:ascii="Times New Roman" w:hAnsi="Times New Roman" w:cs="Times New Roman"/>
          <w:b/>
          <w:i/>
          <w:sz w:val="36"/>
          <w:szCs w:val="36"/>
        </w:rPr>
      </w:pPr>
    </w:p>
    <w:p w14:paraId="70F9AFA8" w14:textId="77777777" w:rsidR="00A17FE9" w:rsidRDefault="00A17FE9" w:rsidP="00A17FE9">
      <w:pPr>
        <w:jc w:val="center"/>
        <w:rPr>
          <w:rFonts w:ascii="Times New Roman" w:hAnsi="Times New Roman" w:cs="Times New Roman"/>
          <w:b/>
          <w:i/>
          <w:sz w:val="36"/>
          <w:szCs w:val="36"/>
        </w:rPr>
      </w:pPr>
    </w:p>
    <w:p w14:paraId="35D4B66B" w14:textId="77777777" w:rsidR="00A17FE9" w:rsidRDefault="00A17FE9" w:rsidP="00A17FE9">
      <w:pPr>
        <w:jc w:val="center"/>
        <w:rPr>
          <w:rFonts w:ascii="Times New Roman" w:hAnsi="Times New Roman" w:cs="Times New Roman"/>
          <w:b/>
          <w:i/>
          <w:sz w:val="36"/>
          <w:szCs w:val="36"/>
        </w:rPr>
      </w:pPr>
    </w:p>
    <w:p w14:paraId="3C670069" w14:textId="77777777" w:rsidR="00A17FE9" w:rsidRDefault="00A17FE9" w:rsidP="00A17FE9">
      <w:pPr>
        <w:jc w:val="center"/>
        <w:rPr>
          <w:rFonts w:ascii="Times New Roman" w:hAnsi="Times New Roman" w:cs="Times New Roman"/>
          <w:b/>
          <w:i/>
          <w:sz w:val="36"/>
          <w:szCs w:val="36"/>
        </w:rPr>
      </w:pPr>
    </w:p>
    <w:p w14:paraId="5687984E" w14:textId="77777777" w:rsidR="00A17FE9" w:rsidRDefault="00A17FE9" w:rsidP="00A17FE9">
      <w:pPr>
        <w:jc w:val="center"/>
        <w:rPr>
          <w:rFonts w:ascii="Times New Roman" w:hAnsi="Times New Roman" w:cs="Times New Roman"/>
          <w:b/>
          <w:i/>
          <w:sz w:val="36"/>
          <w:szCs w:val="36"/>
        </w:rPr>
      </w:pPr>
    </w:p>
    <w:p w14:paraId="2AEAD236" w14:textId="77777777" w:rsidR="00A17FE9" w:rsidRPr="00A17FE9" w:rsidRDefault="00A17FE9" w:rsidP="00A17FE9">
      <w:pPr>
        <w:jc w:val="center"/>
        <w:rPr>
          <w:rFonts w:ascii="Times New Roman" w:hAnsi="Times New Roman" w:cs="Times New Roman"/>
          <w:sz w:val="32"/>
          <w:szCs w:val="32"/>
        </w:rPr>
      </w:pPr>
      <w:r w:rsidRPr="00A17FE9">
        <w:rPr>
          <w:rFonts w:ascii="Times New Roman" w:hAnsi="Times New Roman" w:cs="Times New Roman"/>
          <w:sz w:val="32"/>
          <w:szCs w:val="32"/>
        </w:rPr>
        <w:t>Конспект занятия </w:t>
      </w:r>
      <w:r w:rsidRPr="00A17FE9">
        <w:rPr>
          <w:rStyle w:val="c12"/>
          <w:rFonts w:ascii="Times New Roman" w:hAnsi="Times New Roman" w:cs="Times New Roman"/>
          <w:bCs/>
          <w:color w:val="000000"/>
          <w:sz w:val="32"/>
          <w:szCs w:val="32"/>
        </w:rPr>
        <w:t>по ознакомлению с ПДД</w:t>
      </w:r>
    </w:p>
    <w:p w14:paraId="0D8F2E59" w14:textId="77777777" w:rsidR="00A17FE9" w:rsidRDefault="00A17FE9" w:rsidP="00A17FE9">
      <w:pPr>
        <w:jc w:val="center"/>
        <w:rPr>
          <w:rFonts w:ascii="Times New Roman" w:hAnsi="Times New Roman" w:cs="Times New Roman"/>
          <w:sz w:val="32"/>
          <w:szCs w:val="32"/>
        </w:rPr>
      </w:pPr>
      <w:r w:rsidRPr="00A17FE9">
        <w:rPr>
          <w:rStyle w:val="c12"/>
          <w:rFonts w:ascii="Times New Roman" w:hAnsi="Times New Roman" w:cs="Times New Roman"/>
          <w:bCs/>
          <w:color w:val="000000"/>
          <w:sz w:val="32"/>
          <w:szCs w:val="32"/>
        </w:rPr>
        <w:t>в младшей группе</w:t>
      </w:r>
    </w:p>
    <w:p w14:paraId="48F1BFCF" w14:textId="77777777" w:rsidR="00A17FE9" w:rsidRDefault="00A17FE9" w:rsidP="00A17FE9">
      <w:pPr>
        <w:pStyle w:val="c13"/>
        <w:shd w:val="clear" w:color="auto" w:fill="FFFFFF"/>
        <w:spacing w:before="0" w:beforeAutospacing="0" w:after="0" w:afterAutospacing="0"/>
        <w:jc w:val="center"/>
        <w:rPr>
          <w:rStyle w:val="c12"/>
          <w:b/>
          <w:bCs/>
          <w:color w:val="000000"/>
          <w:sz w:val="28"/>
          <w:szCs w:val="28"/>
        </w:rPr>
      </w:pPr>
      <w:r>
        <w:rPr>
          <w:b/>
          <w:i/>
          <w:sz w:val="36"/>
          <w:szCs w:val="32"/>
        </w:rPr>
        <w:t xml:space="preserve">Тема: </w:t>
      </w:r>
      <w:r w:rsidRPr="00A17FE9">
        <w:rPr>
          <w:rStyle w:val="c12"/>
          <w:b/>
          <w:bCs/>
          <w:i/>
          <w:color w:val="000000"/>
          <w:sz w:val="32"/>
          <w:szCs w:val="32"/>
        </w:rPr>
        <w:t>«Путешествие в страну дорожных знаков»</w:t>
      </w:r>
    </w:p>
    <w:p w14:paraId="7D5839DE" w14:textId="77777777" w:rsidR="00A17FE9" w:rsidRDefault="00A17FE9" w:rsidP="00A17FE9">
      <w:pPr>
        <w:jc w:val="center"/>
        <w:rPr>
          <w:rFonts w:ascii="Times New Roman" w:hAnsi="Times New Roman" w:cs="Times New Roman"/>
          <w:b/>
          <w:i/>
          <w:sz w:val="36"/>
          <w:szCs w:val="32"/>
        </w:rPr>
      </w:pPr>
    </w:p>
    <w:p w14:paraId="3CB0F967" w14:textId="77777777" w:rsidR="00A17FE9" w:rsidRDefault="00A17FE9" w:rsidP="00A17FE9">
      <w:pPr>
        <w:rPr>
          <w:rFonts w:ascii="Times New Roman" w:hAnsi="Times New Roman" w:cs="Times New Roman"/>
          <w:b/>
          <w:i/>
          <w:sz w:val="32"/>
          <w:szCs w:val="32"/>
        </w:rPr>
      </w:pPr>
    </w:p>
    <w:p w14:paraId="6C5CB2B7" w14:textId="77777777" w:rsidR="00A17FE9" w:rsidRDefault="00A17FE9" w:rsidP="00A17FE9">
      <w:pPr>
        <w:rPr>
          <w:rFonts w:ascii="Times New Roman" w:hAnsi="Times New Roman" w:cs="Times New Roman"/>
          <w:b/>
          <w:i/>
          <w:sz w:val="32"/>
          <w:szCs w:val="32"/>
        </w:rPr>
      </w:pPr>
    </w:p>
    <w:p w14:paraId="3B410F91" w14:textId="77777777" w:rsidR="00A17FE9" w:rsidRDefault="00A17FE9" w:rsidP="00A17FE9">
      <w:pPr>
        <w:rPr>
          <w:rFonts w:ascii="Times New Roman" w:hAnsi="Times New Roman" w:cs="Times New Roman"/>
          <w:b/>
          <w:i/>
          <w:sz w:val="32"/>
          <w:szCs w:val="32"/>
        </w:rPr>
      </w:pPr>
    </w:p>
    <w:p w14:paraId="49FEF588" w14:textId="77777777" w:rsidR="00A17FE9" w:rsidRDefault="00A17FE9" w:rsidP="00A17FE9">
      <w:pPr>
        <w:jc w:val="right"/>
        <w:rPr>
          <w:rFonts w:ascii="Times New Roman" w:hAnsi="Times New Roman" w:cs="Times New Roman"/>
          <w:b/>
          <w:i/>
          <w:sz w:val="32"/>
          <w:szCs w:val="32"/>
        </w:rPr>
      </w:pPr>
      <w:r>
        <w:rPr>
          <w:rFonts w:ascii="Times New Roman" w:hAnsi="Times New Roman" w:cs="Times New Roman"/>
          <w:b/>
          <w:i/>
          <w:sz w:val="32"/>
          <w:szCs w:val="32"/>
        </w:rPr>
        <w:t>Составитель: Халилова Г.Р.</w:t>
      </w:r>
    </w:p>
    <w:p w14:paraId="551E43AA" w14:textId="77777777" w:rsidR="00A17FE9" w:rsidRDefault="00A17FE9" w:rsidP="00410239">
      <w:pPr>
        <w:jc w:val="right"/>
        <w:rPr>
          <w:rFonts w:ascii="Times New Roman" w:hAnsi="Times New Roman" w:cs="Times New Roman"/>
          <w:b/>
          <w:i/>
          <w:sz w:val="32"/>
          <w:szCs w:val="32"/>
        </w:rPr>
      </w:pPr>
      <w:r>
        <w:rPr>
          <w:rFonts w:ascii="Times New Roman" w:hAnsi="Times New Roman" w:cs="Times New Roman"/>
          <w:b/>
          <w:i/>
          <w:sz w:val="32"/>
          <w:szCs w:val="32"/>
        </w:rPr>
        <w:t xml:space="preserve"> </w:t>
      </w:r>
    </w:p>
    <w:p w14:paraId="0516A1C2" w14:textId="77777777" w:rsidR="00A17FE9" w:rsidRDefault="00A17FE9" w:rsidP="00A17FE9">
      <w:pPr>
        <w:pStyle w:val="c13"/>
        <w:shd w:val="clear" w:color="auto" w:fill="FFFFFF"/>
        <w:spacing w:before="0" w:beforeAutospacing="0" w:after="0" w:afterAutospacing="0"/>
        <w:rPr>
          <w:rStyle w:val="c12"/>
          <w:b/>
          <w:bCs/>
          <w:color w:val="000000"/>
          <w:sz w:val="28"/>
          <w:szCs w:val="28"/>
        </w:rPr>
      </w:pPr>
    </w:p>
    <w:p w14:paraId="50485083" w14:textId="77777777" w:rsidR="00A17FE9" w:rsidRDefault="00A17FE9" w:rsidP="00A17FE9">
      <w:pPr>
        <w:pStyle w:val="c13"/>
        <w:shd w:val="clear" w:color="auto" w:fill="FFFFFF"/>
        <w:spacing w:before="0" w:beforeAutospacing="0" w:after="0" w:afterAutospacing="0"/>
        <w:rPr>
          <w:rStyle w:val="c12"/>
          <w:b/>
          <w:bCs/>
          <w:color w:val="000000"/>
          <w:sz w:val="28"/>
          <w:szCs w:val="28"/>
        </w:rPr>
      </w:pPr>
    </w:p>
    <w:p w14:paraId="0145A4E9" w14:textId="77777777" w:rsidR="00A17FE9" w:rsidRDefault="00A17FE9" w:rsidP="00471749">
      <w:pPr>
        <w:pStyle w:val="c13"/>
        <w:shd w:val="clear" w:color="auto" w:fill="FFFFFF"/>
        <w:spacing w:before="0" w:beforeAutospacing="0" w:after="0" w:afterAutospacing="0"/>
        <w:jc w:val="center"/>
        <w:rPr>
          <w:rStyle w:val="c12"/>
          <w:b/>
          <w:bCs/>
          <w:color w:val="000000"/>
          <w:sz w:val="28"/>
          <w:szCs w:val="28"/>
        </w:rPr>
      </w:pPr>
    </w:p>
    <w:p w14:paraId="67D420A9" w14:textId="77777777" w:rsidR="00A17FE9" w:rsidRDefault="00A17FE9" w:rsidP="00471749">
      <w:pPr>
        <w:pStyle w:val="c13"/>
        <w:shd w:val="clear" w:color="auto" w:fill="FFFFFF"/>
        <w:spacing w:before="0" w:beforeAutospacing="0" w:after="0" w:afterAutospacing="0"/>
        <w:jc w:val="center"/>
        <w:rPr>
          <w:rStyle w:val="c12"/>
          <w:b/>
          <w:bCs/>
          <w:color w:val="000000"/>
          <w:sz w:val="28"/>
          <w:szCs w:val="28"/>
        </w:rPr>
      </w:pPr>
    </w:p>
    <w:p w14:paraId="4FF5DF11" w14:textId="77777777" w:rsidR="00A17FE9" w:rsidRDefault="00A17FE9" w:rsidP="00471749">
      <w:pPr>
        <w:pStyle w:val="c13"/>
        <w:shd w:val="clear" w:color="auto" w:fill="FFFFFF"/>
        <w:spacing w:before="0" w:beforeAutospacing="0" w:after="0" w:afterAutospacing="0"/>
        <w:jc w:val="center"/>
        <w:rPr>
          <w:rStyle w:val="c12"/>
          <w:b/>
          <w:bCs/>
          <w:color w:val="000000"/>
          <w:sz w:val="28"/>
          <w:szCs w:val="28"/>
        </w:rPr>
      </w:pPr>
    </w:p>
    <w:p w14:paraId="267B7528" w14:textId="77777777" w:rsidR="00A17FE9" w:rsidRDefault="00A17FE9" w:rsidP="00471749">
      <w:pPr>
        <w:pStyle w:val="c13"/>
        <w:shd w:val="clear" w:color="auto" w:fill="FFFFFF"/>
        <w:spacing w:before="0" w:beforeAutospacing="0" w:after="0" w:afterAutospacing="0"/>
        <w:jc w:val="center"/>
        <w:rPr>
          <w:rStyle w:val="c12"/>
          <w:b/>
          <w:bCs/>
          <w:color w:val="000000"/>
          <w:sz w:val="28"/>
          <w:szCs w:val="28"/>
        </w:rPr>
      </w:pPr>
    </w:p>
    <w:p w14:paraId="694A3B2C" w14:textId="77777777" w:rsidR="00A17FE9" w:rsidRDefault="00A17FE9" w:rsidP="00471749">
      <w:pPr>
        <w:pStyle w:val="c13"/>
        <w:shd w:val="clear" w:color="auto" w:fill="FFFFFF"/>
        <w:spacing w:before="0" w:beforeAutospacing="0" w:after="0" w:afterAutospacing="0"/>
        <w:jc w:val="center"/>
        <w:rPr>
          <w:rStyle w:val="c12"/>
          <w:b/>
          <w:bCs/>
          <w:color w:val="000000"/>
          <w:sz w:val="28"/>
          <w:szCs w:val="28"/>
        </w:rPr>
      </w:pPr>
    </w:p>
    <w:p w14:paraId="5FCCF74D" w14:textId="6B77C04B" w:rsidR="00A17FE9" w:rsidRDefault="00410239" w:rsidP="00471749">
      <w:pPr>
        <w:pStyle w:val="c13"/>
        <w:shd w:val="clear" w:color="auto" w:fill="FFFFFF"/>
        <w:spacing w:before="0" w:beforeAutospacing="0" w:after="0" w:afterAutospacing="0"/>
        <w:jc w:val="center"/>
        <w:rPr>
          <w:rStyle w:val="c12"/>
          <w:b/>
          <w:bCs/>
          <w:i/>
          <w:color w:val="000000"/>
          <w:sz w:val="32"/>
          <w:szCs w:val="32"/>
        </w:rPr>
      </w:pPr>
      <w:r>
        <w:rPr>
          <w:rStyle w:val="c12"/>
          <w:b/>
          <w:bCs/>
          <w:i/>
          <w:color w:val="000000"/>
          <w:sz w:val="32"/>
          <w:szCs w:val="32"/>
        </w:rPr>
        <w:t>Новосибирск 202</w:t>
      </w:r>
      <w:r w:rsidR="00AC01E7">
        <w:rPr>
          <w:rStyle w:val="c12"/>
          <w:b/>
          <w:bCs/>
          <w:i/>
          <w:color w:val="000000"/>
          <w:sz w:val="32"/>
          <w:szCs w:val="32"/>
        </w:rPr>
        <w:t>4</w:t>
      </w:r>
      <w:r w:rsidR="00117B07" w:rsidRPr="00117B07">
        <w:rPr>
          <w:rStyle w:val="c12"/>
          <w:b/>
          <w:bCs/>
          <w:i/>
          <w:color w:val="000000"/>
          <w:sz w:val="32"/>
          <w:szCs w:val="32"/>
        </w:rPr>
        <w:t xml:space="preserve"> г.</w:t>
      </w:r>
    </w:p>
    <w:p w14:paraId="55382987" w14:textId="77777777" w:rsidR="00410239" w:rsidRPr="00117B07" w:rsidRDefault="00410239" w:rsidP="00471749">
      <w:pPr>
        <w:pStyle w:val="c13"/>
        <w:shd w:val="clear" w:color="auto" w:fill="FFFFFF"/>
        <w:spacing w:before="0" w:beforeAutospacing="0" w:after="0" w:afterAutospacing="0"/>
        <w:jc w:val="center"/>
        <w:rPr>
          <w:rStyle w:val="c12"/>
          <w:b/>
          <w:bCs/>
          <w:i/>
          <w:color w:val="000000"/>
          <w:sz w:val="32"/>
          <w:szCs w:val="32"/>
        </w:rPr>
      </w:pPr>
    </w:p>
    <w:p w14:paraId="669DF0BD" w14:textId="77777777" w:rsidR="00471749" w:rsidRDefault="00471749" w:rsidP="00471749">
      <w:pPr>
        <w:pStyle w:val="c13"/>
        <w:shd w:val="clear" w:color="auto" w:fill="FFFFFF"/>
        <w:spacing w:before="0" w:beforeAutospacing="0" w:after="0" w:afterAutospacing="0"/>
        <w:jc w:val="center"/>
        <w:rPr>
          <w:rStyle w:val="c12"/>
          <w:b/>
          <w:bCs/>
          <w:color w:val="000000"/>
          <w:sz w:val="28"/>
          <w:szCs w:val="28"/>
        </w:rPr>
      </w:pPr>
      <w:r>
        <w:rPr>
          <w:rStyle w:val="c12"/>
          <w:b/>
          <w:bCs/>
          <w:color w:val="000000"/>
          <w:sz w:val="28"/>
          <w:szCs w:val="28"/>
        </w:rPr>
        <w:lastRenderedPageBreak/>
        <w:t>Конспект НОД по ознакомлению с ПДД детей в младшей группе «Путешествие в страну дорожных знаков»</w:t>
      </w:r>
    </w:p>
    <w:p w14:paraId="5429748D" w14:textId="77777777" w:rsidR="00471749" w:rsidRDefault="00471749" w:rsidP="00471749">
      <w:pPr>
        <w:pStyle w:val="c13"/>
        <w:shd w:val="clear" w:color="auto" w:fill="FFFFFF"/>
        <w:spacing w:before="0" w:beforeAutospacing="0" w:after="0" w:afterAutospacing="0"/>
        <w:jc w:val="center"/>
        <w:rPr>
          <w:rFonts w:ascii="Calibri" w:hAnsi="Calibri" w:cs="Calibri"/>
          <w:color w:val="000000"/>
          <w:sz w:val="22"/>
          <w:szCs w:val="22"/>
        </w:rPr>
      </w:pPr>
    </w:p>
    <w:p w14:paraId="556922A8"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10"/>
          <w:b/>
          <w:bCs/>
          <w:color w:val="111111"/>
          <w:sz w:val="28"/>
          <w:szCs w:val="28"/>
          <w:u w:val="single"/>
        </w:rPr>
        <w:t>Цель</w:t>
      </w:r>
      <w:r>
        <w:rPr>
          <w:rStyle w:val="c10"/>
          <w:b/>
          <w:bCs/>
          <w:color w:val="111111"/>
          <w:sz w:val="28"/>
          <w:szCs w:val="28"/>
        </w:rPr>
        <w:t>:</w:t>
      </w:r>
      <w:r>
        <w:rPr>
          <w:rStyle w:val="c7"/>
          <w:color w:val="111111"/>
          <w:sz w:val="28"/>
          <w:szCs w:val="28"/>
        </w:rPr>
        <w:t> познакомить детей со светофором, уточнить, что обозначают цвета светофора и их последовательность </w:t>
      </w:r>
      <w:r>
        <w:rPr>
          <w:rStyle w:val="c0"/>
          <w:i/>
          <w:iCs/>
          <w:color w:val="111111"/>
          <w:sz w:val="28"/>
          <w:szCs w:val="28"/>
        </w:rPr>
        <w:t>(красный, желтый, зеленый)</w:t>
      </w:r>
      <w:r>
        <w:rPr>
          <w:rStyle w:val="c5"/>
          <w:color w:val="111111"/>
          <w:sz w:val="28"/>
          <w:szCs w:val="28"/>
        </w:rPr>
        <w:t>; формировать представления о безопасности пешеходов на дороге; закреплять знания об основных цветах: красный, желтый, зеленый.</w:t>
      </w:r>
    </w:p>
    <w:p w14:paraId="3D637447"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10"/>
          <w:b/>
          <w:bCs/>
          <w:color w:val="111111"/>
          <w:sz w:val="28"/>
          <w:szCs w:val="28"/>
          <w:u w:val="single"/>
        </w:rPr>
        <w:t>Задачи</w:t>
      </w:r>
      <w:r>
        <w:rPr>
          <w:rStyle w:val="c10"/>
          <w:b/>
          <w:bCs/>
          <w:color w:val="111111"/>
          <w:sz w:val="28"/>
          <w:szCs w:val="28"/>
        </w:rPr>
        <w:t>: </w:t>
      </w:r>
      <w:r>
        <w:rPr>
          <w:rStyle w:val="c7"/>
          <w:color w:val="111111"/>
          <w:sz w:val="28"/>
          <w:szCs w:val="28"/>
        </w:rPr>
        <w:t>познакомить с дорожными знаками </w:t>
      </w:r>
      <w:r>
        <w:rPr>
          <w:rStyle w:val="c0"/>
          <w:i/>
          <w:iCs/>
          <w:color w:val="111111"/>
          <w:sz w:val="28"/>
          <w:szCs w:val="28"/>
        </w:rPr>
        <w:t>(пешеходный переход, светофор)</w:t>
      </w:r>
      <w:r>
        <w:rPr>
          <w:rStyle w:val="c5"/>
          <w:color w:val="111111"/>
          <w:sz w:val="28"/>
          <w:szCs w:val="28"/>
        </w:rPr>
        <w:t>. Углублять знания детей о правилах дорожного движения;</w:t>
      </w:r>
    </w:p>
    <w:p w14:paraId="2B709B31"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формировать умение различать проезжую часть дороги, тротуар, обочину;</w:t>
      </w:r>
    </w:p>
    <w:p w14:paraId="19FE60A6"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закрепить знания детей о работе светофора.</w:t>
      </w:r>
    </w:p>
    <w:p w14:paraId="4ECE7C79"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7"/>
          <w:color w:val="111111"/>
          <w:sz w:val="28"/>
          <w:szCs w:val="28"/>
        </w:rPr>
        <w:t>Воспитывать навыки выполнения основных правил поведения на улице (пешеходы ходят по "тротуару", переходят дорогу только со взрослыми на зелёный сигнал по "пешеходному переходу"- </w:t>
      </w:r>
      <w:r>
        <w:rPr>
          <w:rStyle w:val="c0"/>
          <w:i/>
          <w:iCs/>
          <w:color w:val="111111"/>
          <w:sz w:val="28"/>
          <w:szCs w:val="28"/>
        </w:rPr>
        <w:t>«зебре»</w:t>
      </w:r>
      <w:r>
        <w:rPr>
          <w:rStyle w:val="c7"/>
          <w:color w:val="111111"/>
          <w:sz w:val="28"/>
          <w:szCs w:val="28"/>
        </w:rPr>
        <w:t>, автомобили ездят по дороге </w:t>
      </w:r>
      <w:r>
        <w:rPr>
          <w:rStyle w:val="c10"/>
          <w:b/>
          <w:bCs/>
          <w:color w:val="111111"/>
          <w:sz w:val="28"/>
          <w:szCs w:val="28"/>
        </w:rPr>
        <w:t>- </w:t>
      </w:r>
      <w:r>
        <w:rPr>
          <w:rStyle w:val="c5"/>
          <w:color w:val="111111"/>
          <w:sz w:val="28"/>
          <w:szCs w:val="28"/>
        </w:rPr>
        <w:t>"проезжей части").</w:t>
      </w:r>
    </w:p>
    <w:p w14:paraId="628A0253"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10"/>
          <w:b/>
          <w:bCs/>
          <w:color w:val="111111"/>
          <w:sz w:val="28"/>
          <w:szCs w:val="28"/>
          <w:u w:val="single"/>
        </w:rPr>
        <w:t>Методические приемы</w:t>
      </w:r>
      <w:r>
        <w:rPr>
          <w:rStyle w:val="c10"/>
          <w:b/>
          <w:bCs/>
          <w:color w:val="111111"/>
          <w:sz w:val="28"/>
          <w:szCs w:val="28"/>
        </w:rPr>
        <w:t>: </w:t>
      </w:r>
      <w:r>
        <w:rPr>
          <w:rStyle w:val="c5"/>
          <w:color w:val="111111"/>
          <w:sz w:val="28"/>
          <w:szCs w:val="28"/>
        </w:rPr>
        <w:t>чтение художественной литературы, отгадывание загадок, дидактические игры, рассматривание картин, беседа.</w:t>
      </w:r>
    </w:p>
    <w:p w14:paraId="63881838"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10"/>
          <w:b/>
          <w:bCs/>
          <w:color w:val="111111"/>
          <w:sz w:val="28"/>
          <w:szCs w:val="28"/>
          <w:u w:val="single"/>
        </w:rPr>
        <w:t>Оборудование</w:t>
      </w:r>
      <w:r>
        <w:rPr>
          <w:rStyle w:val="c9"/>
          <w:b/>
          <w:bCs/>
          <w:color w:val="111111"/>
          <w:sz w:val="28"/>
          <w:szCs w:val="28"/>
        </w:rPr>
        <w:t>:</w:t>
      </w:r>
    </w:p>
    <w:p w14:paraId="77161606"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7"/>
          <w:color w:val="111111"/>
          <w:sz w:val="28"/>
          <w:szCs w:val="28"/>
        </w:rPr>
        <w:t>Дидактические игры </w:t>
      </w:r>
      <w:r>
        <w:rPr>
          <w:rStyle w:val="c0"/>
          <w:i/>
          <w:iCs/>
          <w:color w:val="111111"/>
          <w:sz w:val="28"/>
          <w:szCs w:val="28"/>
        </w:rPr>
        <w:t>«Транспорт»</w:t>
      </w:r>
      <w:r>
        <w:rPr>
          <w:rStyle w:val="c7"/>
          <w:color w:val="111111"/>
          <w:sz w:val="28"/>
          <w:szCs w:val="28"/>
        </w:rPr>
        <w:t>, </w:t>
      </w:r>
      <w:r>
        <w:rPr>
          <w:rStyle w:val="c0"/>
          <w:i/>
          <w:iCs/>
          <w:color w:val="111111"/>
          <w:sz w:val="28"/>
          <w:szCs w:val="28"/>
        </w:rPr>
        <w:t>«Как перейти улицу»</w:t>
      </w:r>
      <w:r>
        <w:rPr>
          <w:rStyle w:val="c7"/>
          <w:color w:val="111111"/>
          <w:sz w:val="28"/>
          <w:szCs w:val="28"/>
        </w:rPr>
        <w:t>, </w:t>
      </w:r>
      <w:r>
        <w:rPr>
          <w:rStyle w:val="c0"/>
          <w:i/>
          <w:iCs/>
          <w:color w:val="111111"/>
          <w:sz w:val="28"/>
          <w:szCs w:val="28"/>
        </w:rPr>
        <w:t>«Сломанный светофор»</w:t>
      </w:r>
      <w:r>
        <w:rPr>
          <w:rStyle w:val="c7"/>
          <w:color w:val="111111"/>
          <w:sz w:val="28"/>
          <w:szCs w:val="28"/>
        </w:rPr>
        <w:t>; макет </w:t>
      </w:r>
      <w:r>
        <w:rPr>
          <w:rStyle w:val="c0"/>
          <w:i/>
          <w:iCs/>
          <w:color w:val="111111"/>
          <w:sz w:val="28"/>
          <w:szCs w:val="28"/>
        </w:rPr>
        <w:t>«Мой город»</w:t>
      </w:r>
      <w:r>
        <w:rPr>
          <w:rStyle w:val="c5"/>
          <w:color w:val="111111"/>
          <w:sz w:val="28"/>
          <w:szCs w:val="28"/>
        </w:rPr>
        <w:t>.</w:t>
      </w:r>
    </w:p>
    <w:p w14:paraId="2557E3C9"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10"/>
          <w:b/>
          <w:bCs/>
          <w:color w:val="111111"/>
          <w:sz w:val="28"/>
          <w:szCs w:val="28"/>
          <w:u w:val="single"/>
        </w:rPr>
        <w:t>Предварительная работа</w:t>
      </w:r>
      <w:r>
        <w:rPr>
          <w:rStyle w:val="c9"/>
          <w:b/>
          <w:bCs/>
          <w:color w:val="111111"/>
          <w:sz w:val="28"/>
          <w:szCs w:val="28"/>
        </w:rPr>
        <w:t>:</w:t>
      </w:r>
    </w:p>
    <w:p w14:paraId="37CA5662"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7"/>
          <w:color w:val="111111"/>
          <w:sz w:val="28"/>
          <w:szCs w:val="28"/>
        </w:rPr>
        <w:t>Рассматривание сюжетных картинок по теме </w:t>
      </w:r>
      <w:r>
        <w:rPr>
          <w:rStyle w:val="c0"/>
          <w:i/>
          <w:iCs/>
          <w:color w:val="111111"/>
          <w:sz w:val="28"/>
          <w:szCs w:val="28"/>
        </w:rPr>
        <w:t>«Улица»</w:t>
      </w:r>
      <w:r>
        <w:rPr>
          <w:rStyle w:val="c7"/>
          <w:color w:val="111111"/>
          <w:sz w:val="28"/>
          <w:szCs w:val="28"/>
        </w:rPr>
        <w:t>; С/р игра </w:t>
      </w:r>
      <w:r>
        <w:rPr>
          <w:rStyle w:val="c0"/>
          <w:i/>
          <w:iCs/>
          <w:color w:val="111111"/>
          <w:sz w:val="28"/>
          <w:szCs w:val="28"/>
        </w:rPr>
        <w:t>«Шофёры»</w:t>
      </w:r>
      <w:r>
        <w:rPr>
          <w:rStyle w:val="c7"/>
          <w:color w:val="111111"/>
          <w:sz w:val="28"/>
          <w:szCs w:val="28"/>
        </w:rPr>
        <w:t>; беседы, чтение стихотворения про светофор, загадки о ПДД; чтение сказок о ПДД; Д/и </w:t>
      </w:r>
      <w:r>
        <w:rPr>
          <w:rStyle w:val="c0"/>
          <w:i/>
          <w:iCs/>
          <w:color w:val="111111"/>
          <w:sz w:val="28"/>
          <w:szCs w:val="28"/>
        </w:rPr>
        <w:t>«Транспорт»</w:t>
      </w:r>
      <w:r>
        <w:rPr>
          <w:rStyle w:val="c7"/>
          <w:color w:val="111111"/>
          <w:sz w:val="28"/>
          <w:szCs w:val="28"/>
        </w:rPr>
        <w:t>, </w:t>
      </w:r>
      <w:r>
        <w:rPr>
          <w:rStyle w:val="c0"/>
          <w:i/>
          <w:iCs/>
          <w:color w:val="111111"/>
          <w:sz w:val="28"/>
          <w:szCs w:val="28"/>
        </w:rPr>
        <w:t>«Как перейти улицу»</w:t>
      </w:r>
      <w:r>
        <w:rPr>
          <w:rStyle w:val="c5"/>
          <w:color w:val="111111"/>
          <w:sz w:val="28"/>
          <w:szCs w:val="28"/>
        </w:rPr>
        <w:t>;</w:t>
      </w:r>
    </w:p>
    <w:p w14:paraId="6860C890"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7"/>
          <w:color w:val="111111"/>
          <w:sz w:val="28"/>
          <w:szCs w:val="28"/>
        </w:rPr>
        <w:t>Аппликация </w:t>
      </w:r>
      <w:r>
        <w:rPr>
          <w:rStyle w:val="c0"/>
          <w:i/>
          <w:iCs/>
          <w:color w:val="111111"/>
          <w:sz w:val="28"/>
          <w:szCs w:val="28"/>
        </w:rPr>
        <w:t>«Светофор»</w:t>
      </w:r>
      <w:r>
        <w:rPr>
          <w:rStyle w:val="c5"/>
          <w:color w:val="111111"/>
          <w:sz w:val="28"/>
          <w:szCs w:val="28"/>
        </w:rPr>
        <w:t>.</w:t>
      </w:r>
    </w:p>
    <w:p w14:paraId="63FB29C8" w14:textId="77777777" w:rsidR="00471749" w:rsidRDefault="00471749" w:rsidP="00471749">
      <w:pPr>
        <w:pStyle w:val="c16"/>
        <w:shd w:val="clear" w:color="auto" w:fill="FFFFFF"/>
        <w:spacing w:before="0" w:beforeAutospacing="0" w:after="0" w:afterAutospacing="0"/>
        <w:jc w:val="both"/>
        <w:rPr>
          <w:rFonts w:ascii="Calibri" w:hAnsi="Calibri" w:cs="Calibri"/>
          <w:color w:val="000000"/>
          <w:sz w:val="22"/>
          <w:szCs w:val="22"/>
        </w:rPr>
      </w:pPr>
      <w:r>
        <w:rPr>
          <w:rStyle w:val="c8"/>
          <w:b/>
          <w:bCs/>
          <w:color w:val="FF0000"/>
          <w:sz w:val="28"/>
          <w:szCs w:val="28"/>
        </w:rPr>
        <w:t>Ход занятия</w:t>
      </w:r>
    </w:p>
    <w:p w14:paraId="357EC5F5"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В.: - Ребята, мы с вами сейчас превратимся в машин и отправимся на прогулку.</w:t>
      </w:r>
    </w:p>
    <w:p w14:paraId="5B7D1BD9"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(надеваем полумаски с изображением машин и отправляемся по дороге, выложенной на полу)</w:t>
      </w:r>
    </w:p>
    <w:p w14:paraId="69A2377C"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7"/>
          <w:color w:val="111111"/>
          <w:sz w:val="28"/>
          <w:szCs w:val="28"/>
        </w:rPr>
        <w:t>Вставайте друг за другом, а чтобы было веселее идти, вспомним </w:t>
      </w:r>
      <w:r>
        <w:rPr>
          <w:rStyle w:val="c1"/>
          <w:color w:val="111111"/>
          <w:sz w:val="28"/>
          <w:szCs w:val="28"/>
          <w:u w:val="single"/>
        </w:rPr>
        <w:t>стихотворение</w:t>
      </w:r>
      <w:r>
        <w:rPr>
          <w:rStyle w:val="c5"/>
          <w:color w:val="111111"/>
          <w:sz w:val="28"/>
          <w:szCs w:val="28"/>
        </w:rPr>
        <w:t>:</w:t>
      </w:r>
    </w:p>
    <w:p w14:paraId="0F378038"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В машине, в машине Шофер сидит.</w:t>
      </w:r>
    </w:p>
    <w:p w14:paraId="5F3E9499"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Машина, машина идет, гудит.</w:t>
      </w:r>
    </w:p>
    <w:p w14:paraId="7ED78A85"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Би-би-би! Би-би-би!</w:t>
      </w:r>
    </w:p>
    <w:p w14:paraId="2DEA0176"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Вот поле, вот речка,</w:t>
      </w:r>
    </w:p>
    <w:p w14:paraId="0546CA23"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Вот лес густой.</w:t>
      </w:r>
    </w:p>
    <w:p w14:paraId="07C55205"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Приехали дети.</w:t>
      </w:r>
    </w:p>
    <w:p w14:paraId="37E85139"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Машина стой!</w:t>
      </w:r>
    </w:p>
    <w:p w14:paraId="6680D584"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Би-би-би! Би-би-би!</w:t>
      </w:r>
    </w:p>
    <w:p w14:paraId="778C12AD"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0"/>
          <w:i/>
          <w:iCs/>
          <w:color w:val="111111"/>
          <w:sz w:val="28"/>
          <w:szCs w:val="28"/>
        </w:rPr>
        <w:t>(Дети останавливаются около светофора)</w:t>
      </w:r>
    </w:p>
    <w:p w14:paraId="53B55C00"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7"/>
          <w:color w:val="111111"/>
          <w:sz w:val="28"/>
          <w:szCs w:val="28"/>
        </w:rPr>
        <w:t>В.: - Ребята угадайте </w:t>
      </w:r>
      <w:r>
        <w:rPr>
          <w:rStyle w:val="c1"/>
          <w:color w:val="111111"/>
          <w:sz w:val="28"/>
          <w:szCs w:val="28"/>
          <w:u w:val="single"/>
        </w:rPr>
        <w:t>загадку</w:t>
      </w:r>
      <w:r>
        <w:rPr>
          <w:rStyle w:val="c5"/>
          <w:color w:val="111111"/>
          <w:sz w:val="28"/>
          <w:szCs w:val="28"/>
        </w:rPr>
        <w:t>:</w:t>
      </w:r>
    </w:p>
    <w:p w14:paraId="6F974E3A"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Я глазищами моргаю</w:t>
      </w:r>
    </w:p>
    <w:p w14:paraId="1AA10C4C"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Неустанно день и ночь.</w:t>
      </w:r>
    </w:p>
    <w:p w14:paraId="2F617196"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И машинам помогаю,</w:t>
      </w:r>
    </w:p>
    <w:p w14:paraId="484F6740"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lastRenderedPageBreak/>
        <w:t>И тебе хочу помочь.</w:t>
      </w:r>
    </w:p>
    <w:p w14:paraId="2938E156"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1"/>
          <w:color w:val="111111"/>
          <w:sz w:val="28"/>
          <w:szCs w:val="28"/>
          <w:u w:val="single"/>
        </w:rPr>
        <w:t>дети</w:t>
      </w:r>
      <w:r>
        <w:rPr>
          <w:rStyle w:val="c7"/>
          <w:color w:val="111111"/>
          <w:sz w:val="28"/>
          <w:szCs w:val="28"/>
        </w:rPr>
        <w:t>: </w:t>
      </w:r>
      <w:r>
        <w:rPr>
          <w:rStyle w:val="c0"/>
          <w:i/>
          <w:iCs/>
          <w:color w:val="111111"/>
          <w:sz w:val="28"/>
          <w:szCs w:val="28"/>
        </w:rPr>
        <w:t>(светофор)</w:t>
      </w:r>
    </w:p>
    <w:p w14:paraId="062966FA"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В.: Да, правильно!</w:t>
      </w:r>
    </w:p>
    <w:p w14:paraId="7D604A47"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7"/>
          <w:color w:val="111111"/>
          <w:sz w:val="28"/>
          <w:szCs w:val="28"/>
        </w:rPr>
        <w:t>В.: - Ребята, сколько глазиков у светофора? </w:t>
      </w:r>
      <w:r>
        <w:rPr>
          <w:rStyle w:val="c0"/>
          <w:i/>
          <w:iCs/>
          <w:color w:val="111111"/>
          <w:sz w:val="28"/>
          <w:szCs w:val="28"/>
        </w:rPr>
        <w:t>(три - красный, желтый, зеленый)</w:t>
      </w:r>
      <w:r>
        <w:rPr>
          <w:rStyle w:val="c5"/>
          <w:color w:val="111111"/>
          <w:sz w:val="28"/>
          <w:szCs w:val="28"/>
        </w:rPr>
        <w:t>.</w:t>
      </w:r>
    </w:p>
    <w:p w14:paraId="720E6E3E"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В.: Красный – это остановка.</w:t>
      </w:r>
    </w:p>
    <w:p w14:paraId="2EA82275"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Жёлтый – это подготовка.</w:t>
      </w:r>
    </w:p>
    <w:p w14:paraId="033EA592"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А зелёный – путь открыт.</w:t>
      </w:r>
    </w:p>
    <w:p w14:paraId="156274F5"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И машина снова мчит.</w:t>
      </w:r>
    </w:p>
    <w:p w14:paraId="7D2DA734"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В.: Молодцы, ребята, вы отгадали все загадки. А сейчас поедем дальше.</w:t>
      </w:r>
    </w:p>
    <w:p w14:paraId="5B7482AE"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7"/>
          <w:color w:val="111111"/>
          <w:sz w:val="28"/>
          <w:szCs w:val="28"/>
        </w:rPr>
        <w:t>(походим к макету </w:t>
      </w:r>
      <w:r>
        <w:rPr>
          <w:rStyle w:val="c0"/>
          <w:i/>
          <w:iCs/>
          <w:color w:val="111111"/>
          <w:sz w:val="28"/>
          <w:szCs w:val="28"/>
        </w:rPr>
        <w:t>«Мой город»</w:t>
      </w:r>
      <w:r>
        <w:rPr>
          <w:rStyle w:val="c5"/>
          <w:color w:val="111111"/>
          <w:sz w:val="28"/>
          <w:szCs w:val="28"/>
        </w:rPr>
        <w:t>)</w:t>
      </w:r>
    </w:p>
    <w:p w14:paraId="1FC632BE"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10"/>
          <w:b/>
          <w:bCs/>
          <w:color w:val="111111"/>
          <w:sz w:val="28"/>
          <w:szCs w:val="28"/>
        </w:rPr>
        <w:t>Д/и </w:t>
      </w:r>
      <w:r>
        <w:rPr>
          <w:rStyle w:val="c10"/>
          <w:b/>
          <w:bCs/>
          <w:i/>
          <w:iCs/>
          <w:color w:val="111111"/>
          <w:sz w:val="28"/>
          <w:szCs w:val="28"/>
        </w:rPr>
        <w:t>«Как перейти улицу»</w:t>
      </w:r>
    </w:p>
    <w:p w14:paraId="11955B39"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1"/>
          <w:color w:val="111111"/>
          <w:sz w:val="28"/>
          <w:szCs w:val="28"/>
          <w:u w:val="single"/>
        </w:rPr>
        <w:t>Цель</w:t>
      </w:r>
      <w:r>
        <w:rPr>
          <w:rStyle w:val="c5"/>
          <w:color w:val="111111"/>
          <w:sz w:val="28"/>
          <w:szCs w:val="28"/>
        </w:rPr>
        <w:t>: познакомить детей с правилами перехода улицы;</w:t>
      </w:r>
    </w:p>
    <w:p w14:paraId="29D95607"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закрепить знания о сигналах светофора.</w:t>
      </w:r>
    </w:p>
    <w:p w14:paraId="11C6067D"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7"/>
          <w:color w:val="111111"/>
          <w:sz w:val="28"/>
          <w:szCs w:val="28"/>
        </w:rPr>
        <w:t>Дать детям самостоятельно решить проблемные ситуации на </w:t>
      </w:r>
      <w:r>
        <w:rPr>
          <w:rStyle w:val="c10"/>
          <w:b/>
          <w:bCs/>
          <w:color w:val="111111"/>
          <w:sz w:val="28"/>
          <w:szCs w:val="28"/>
        </w:rPr>
        <w:t>дороге</w:t>
      </w:r>
      <w:r>
        <w:rPr>
          <w:rStyle w:val="c5"/>
          <w:color w:val="111111"/>
          <w:sz w:val="28"/>
          <w:szCs w:val="28"/>
        </w:rPr>
        <w:t>: пешеходный переход – пропускать пешеходов; правильно воспринимать цвета светофора стоп, приготовились, едем.</w:t>
      </w:r>
    </w:p>
    <w:p w14:paraId="74F3A8DF"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Как только дети справятся с заданием, машины едут дальше, и подъезжают к двум гаражам построенных из мягкого модуля, один маленький, один большой.</w:t>
      </w:r>
    </w:p>
    <w:p w14:paraId="42A26D72"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В.: - Ребята, посмотрите, куда мы с вами приехали?</w:t>
      </w:r>
    </w:p>
    <w:p w14:paraId="6C4D80C2"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1"/>
          <w:color w:val="111111"/>
          <w:sz w:val="28"/>
          <w:szCs w:val="28"/>
          <w:u w:val="single"/>
        </w:rPr>
        <w:t>Дети</w:t>
      </w:r>
      <w:r>
        <w:rPr>
          <w:rStyle w:val="c7"/>
          <w:color w:val="111111"/>
          <w:sz w:val="28"/>
          <w:szCs w:val="28"/>
        </w:rPr>
        <w:t>: </w:t>
      </w:r>
      <w:r>
        <w:rPr>
          <w:rStyle w:val="c0"/>
          <w:i/>
          <w:iCs/>
          <w:color w:val="111111"/>
          <w:sz w:val="28"/>
          <w:szCs w:val="28"/>
        </w:rPr>
        <w:t>(в гараж)</w:t>
      </w:r>
      <w:r>
        <w:rPr>
          <w:rStyle w:val="c5"/>
          <w:color w:val="111111"/>
          <w:sz w:val="28"/>
          <w:szCs w:val="28"/>
        </w:rPr>
        <w:t>.</w:t>
      </w:r>
    </w:p>
    <w:p w14:paraId="74518437"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В.: Как вы думаете, почему один гараж маленький, а другой большой?</w:t>
      </w:r>
    </w:p>
    <w:p w14:paraId="764A27FD"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1"/>
          <w:color w:val="111111"/>
          <w:sz w:val="28"/>
          <w:szCs w:val="28"/>
          <w:u w:val="single"/>
        </w:rPr>
        <w:t>Дети</w:t>
      </w:r>
      <w:r>
        <w:rPr>
          <w:rStyle w:val="c7"/>
          <w:color w:val="111111"/>
          <w:sz w:val="28"/>
          <w:szCs w:val="28"/>
        </w:rPr>
        <w:t>: </w:t>
      </w:r>
      <w:r>
        <w:rPr>
          <w:rStyle w:val="c0"/>
          <w:i/>
          <w:iCs/>
          <w:color w:val="111111"/>
          <w:sz w:val="28"/>
          <w:szCs w:val="28"/>
        </w:rPr>
        <w:t>(маленький гараж для маленьких машин, большой гараж для больших машин)</w:t>
      </w:r>
    </w:p>
    <w:p w14:paraId="15ED186A"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В.: Правильно ребята поставим свои машины в гараж и сядем за столы.</w:t>
      </w:r>
    </w:p>
    <w:p w14:paraId="43CE4597"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В.: У вас у всех на столах лежат прямоугольник и три круга. Что у вас лежит на столе? Что есть у прямоугольника?</w:t>
      </w:r>
    </w:p>
    <w:p w14:paraId="5B509CB4"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1"/>
          <w:color w:val="111111"/>
          <w:sz w:val="28"/>
          <w:szCs w:val="28"/>
          <w:u w:val="single"/>
        </w:rPr>
        <w:t>Дети</w:t>
      </w:r>
      <w:r>
        <w:rPr>
          <w:rStyle w:val="c7"/>
          <w:color w:val="111111"/>
          <w:sz w:val="28"/>
          <w:szCs w:val="28"/>
        </w:rPr>
        <w:t>: углы; А у круга есть углы? </w:t>
      </w:r>
      <w:r>
        <w:rPr>
          <w:rStyle w:val="c1"/>
          <w:color w:val="111111"/>
          <w:sz w:val="28"/>
          <w:szCs w:val="28"/>
          <w:u w:val="single"/>
        </w:rPr>
        <w:t>Дети</w:t>
      </w:r>
      <w:r>
        <w:rPr>
          <w:rStyle w:val="c5"/>
          <w:color w:val="111111"/>
          <w:sz w:val="28"/>
          <w:szCs w:val="28"/>
        </w:rPr>
        <w:t>: нет</w:t>
      </w:r>
    </w:p>
    <w:p w14:paraId="3E987FFB"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В.: Какого цвета первый круг?</w:t>
      </w:r>
    </w:p>
    <w:p w14:paraId="7B728ACF"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1"/>
          <w:color w:val="111111"/>
          <w:sz w:val="28"/>
          <w:szCs w:val="28"/>
          <w:u w:val="single"/>
        </w:rPr>
        <w:t>Дети</w:t>
      </w:r>
      <w:r>
        <w:rPr>
          <w:rStyle w:val="c5"/>
          <w:color w:val="111111"/>
          <w:sz w:val="28"/>
          <w:szCs w:val="28"/>
        </w:rPr>
        <w:t>: красный.</w:t>
      </w:r>
    </w:p>
    <w:p w14:paraId="7444241A"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В.: Какого цвета второй круг?</w:t>
      </w:r>
    </w:p>
    <w:p w14:paraId="7529F1DA"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1"/>
          <w:color w:val="111111"/>
          <w:sz w:val="28"/>
          <w:szCs w:val="28"/>
          <w:u w:val="single"/>
        </w:rPr>
        <w:t>Дети</w:t>
      </w:r>
      <w:r>
        <w:rPr>
          <w:rStyle w:val="c5"/>
          <w:color w:val="111111"/>
          <w:sz w:val="28"/>
          <w:szCs w:val="28"/>
        </w:rPr>
        <w:t>: желтый.</w:t>
      </w:r>
    </w:p>
    <w:p w14:paraId="65303480"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В.: Какого цвета третий круг?</w:t>
      </w:r>
    </w:p>
    <w:p w14:paraId="055AF988"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1"/>
          <w:color w:val="111111"/>
          <w:sz w:val="28"/>
          <w:szCs w:val="28"/>
          <w:u w:val="single"/>
        </w:rPr>
        <w:t>Дети</w:t>
      </w:r>
      <w:r>
        <w:rPr>
          <w:rStyle w:val="c5"/>
          <w:color w:val="111111"/>
          <w:sz w:val="28"/>
          <w:szCs w:val="28"/>
        </w:rPr>
        <w:t>: зеленый.</w:t>
      </w:r>
    </w:p>
    <w:p w14:paraId="0E238085"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7"/>
          <w:color w:val="111111"/>
          <w:sz w:val="28"/>
          <w:szCs w:val="28"/>
        </w:rPr>
        <w:t>В.: Вы должны </w:t>
      </w:r>
      <w:r>
        <w:rPr>
          <w:rStyle w:val="c10"/>
          <w:b/>
          <w:bCs/>
          <w:color w:val="111111"/>
          <w:sz w:val="28"/>
          <w:szCs w:val="28"/>
        </w:rPr>
        <w:t>будете</w:t>
      </w:r>
      <w:r>
        <w:rPr>
          <w:rStyle w:val="c7"/>
          <w:color w:val="111111"/>
          <w:sz w:val="28"/>
          <w:szCs w:val="28"/>
        </w:rPr>
        <w:t> наклеить на этот прямоугольник, соблюдая последовательность три круга оставляя между ними небольшие расстояние. На кисть набираем немного клейстера аккуратно наносим на первый круг. Края нужно не забывать намазать клейстером затем первый красный круг приклеить на прямоугольник </w:t>
      </w:r>
      <w:r>
        <w:rPr>
          <w:rStyle w:val="c0"/>
          <w:i/>
          <w:iCs/>
          <w:color w:val="111111"/>
          <w:sz w:val="28"/>
          <w:szCs w:val="28"/>
        </w:rPr>
        <w:t>(на верхнюю часть)</w:t>
      </w:r>
      <w:r>
        <w:rPr>
          <w:rStyle w:val="c5"/>
          <w:color w:val="111111"/>
          <w:sz w:val="28"/>
          <w:szCs w:val="28"/>
        </w:rPr>
        <w:t>. Прижать тряпкой, также нужно приклеить и другие круги, желтый и зеленый.</w:t>
      </w:r>
    </w:p>
    <w:p w14:paraId="030624F1"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В.: - Ребята, что у вас получилось?</w:t>
      </w:r>
    </w:p>
    <w:p w14:paraId="1DC3F4FD"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1"/>
          <w:color w:val="111111"/>
          <w:sz w:val="28"/>
          <w:szCs w:val="28"/>
          <w:u w:val="single"/>
        </w:rPr>
        <w:t>Дети</w:t>
      </w:r>
      <w:r>
        <w:rPr>
          <w:rStyle w:val="c5"/>
          <w:color w:val="111111"/>
          <w:sz w:val="28"/>
          <w:szCs w:val="28"/>
        </w:rPr>
        <w:t>: светофор.</w:t>
      </w:r>
    </w:p>
    <w:p w14:paraId="019A53AD"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0"/>
          <w:i/>
          <w:iCs/>
          <w:color w:val="111111"/>
          <w:sz w:val="28"/>
          <w:szCs w:val="28"/>
        </w:rPr>
        <w:t>(оформляется стенд детских работ для родителей)</w:t>
      </w:r>
    </w:p>
    <w:p w14:paraId="1888BC16" w14:textId="77777777" w:rsidR="00471749" w:rsidRDefault="00471749" w:rsidP="00471749">
      <w:pPr>
        <w:pStyle w:val="c4"/>
        <w:shd w:val="clear" w:color="auto" w:fill="FFFFFF"/>
        <w:spacing w:before="0" w:beforeAutospacing="0" w:after="0" w:afterAutospacing="0"/>
        <w:jc w:val="both"/>
        <w:rPr>
          <w:rFonts w:ascii="Calibri" w:hAnsi="Calibri" w:cs="Calibri"/>
          <w:color w:val="000000"/>
          <w:sz w:val="22"/>
          <w:szCs w:val="22"/>
        </w:rPr>
      </w:pPr>
      <w:r>
        <w:rPr>
          <w:rStyle w:val="c5"/>
          <w:color w:val="111111"/>
          <w:sz w:val="28"/>
          <w:szCs w:val="28"/>
        </w:rPr>
        <w:t>Заключение.</w:t>
      </w:r>
    </w:p>
    <w:p w14:paraId="50A46039"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7"/>
          <w:color w:val="111111"/>
          <w:sz w:val="28"/>
          <w:szCs w:val="28"/>
        </w:rPr>
        <w:lastRenderedPageBreak/>
        <w:t>В.: Ребята, скажите, о чём мы сегодня с вами говорили? </w:t>
      </w:r>
      <w:r>
        <w:rPr>
          <w:rStyle w:val="c0"/>
          <w:i/>
          <w:iCs/>
          <w:color w:val="111111"/>
          <w:sz w:val="28"/>
          <w:szCs w:val="28"/>
        </w:rPr>
        <w:t>(ответы </w:t>
      </w:r>
      <w:r>
        <w:rPr>
          <w:rStyle w:val="c10"/>
          <w:b/>
          <w:bCs/>
          <w:i/>
          <w:iCs/>
          <w:color w:val="111111"/>
          <w:sz w:val="28"/>
          <w:szCs w:val="28"/>
        </w:rPr>
        <w:t>детей</w:t>
      </w:r>
      <w:r>
        <w:rPr>
          <w:rStyle w:val="c0"/>
          <w:i/>
          <w:iCs/>
          <w:color w:val="111111"/>
          <w:sz w:val="28"/>
          <w:szCs w:val="28"/>
        </w:rPr>
        <w:t>)</w:t>
      </w:r>
    </w:p>
    <w:p w14:paraId="4D0C53F1" w14:textId="77777777" w:rsidR="00471749" w:rsidRDefault="00471749" w:rsidP="00471749">
      <w:pPr>
        <w:pStyle w:val="c6"/>
        <w:shd w:val="clear" w:color="auto" w:fill="FFFFFF"/>
        <w:spacing w:before="0" w:beforeAutospacing="0" w:after="0" w:afterAutospacing="0"/>
        <w:jc w:val="both"/>
        <w:rPr>
          <w:rFonts w:ascii="Calibri" w:hAnsi="Calibri" w:cs="Calibri"/>
          <w:color w:val="000000"/>
          <w:sz w:val="22"/>
          <w:szCs w:val="22"/>
        </w:rPr>
      </w:pPr>
      <w:r>
        <w:rPr>
          <w:rStyle w:val="c7"/>
          <w:color w:val="111111"/>
          <w:sz w:val="28"/>
          <w:szCs w:val="28"/>
        </w:rPr>
        <w:t>Правильно, про светофор. А для чего нужен светофор? </w:t>
      </w:r>
      <w:r>
        <w:rPr>
          <w:rStyle w:val="c0"/>
          <w:i/>
          <w:iCs/>
          <w:color w:val="111111"/>
          <w:sz w:val="28"/>
          <w:szCs w:val="28"/>
        </w:rPr>
        <w:t>(ответы </w:t>
      </w:r>
      <w:r>
        <w:rPr>
          <w:rStyle w:val="c10"/>
          <w:b/>
          <w:bCs/>
          <w:i/>
          <w:iCs/>
          <w:color w:val="111111"/>
          <w:sz w:val="28"/>
          <w:szCs w:val="28"/>
        </w:rPr>
        <w:t>детей</w:t>
      </w:r>
      <w:r>
        <w:rPr>
          <w:rStyle w:val="c0"/>
          <w:i/>
          <w:iCs/>
          <w:color w:val="111111"/>
          <w:sz w:val="28"/>
          <w:szCs w:val="28"/>
        </w:rPr>
        <w:t>)</w:t>
      </w:r>
      <w:r>
        <w:rPr>
          <w:rStyle w:val="c7"/>
          <w:color w:val="111111"/>
          <w:sz w:val="28"/>
          <w:szCs w:val="28"/>
        </w:rPr>
        <w:t>. В.: Ребята теперь вы знаете, как безопасно переходить через </w:t>
      </w:r>
      <w:r>
        <w:rPr>
          <w:rStyle w:val="c10"/>
          <w:b/>
          <w:bCs/>
          <w:color w:val="111111"/>
          <w:sz w:val="28"/>
          <w:szCs w:val="28"/>
        </w:rPr>
        <w:t>дорогу</w:t>
      </w:r>
      <w:r>
        <w:rPr>
          <w:rStyle w:val="c7"/>
          <w:color w:val="111111"/>
          <w:sz w:val="28"/>
          <w:szCs w:val="28"/>
        </w:rPr>
        <w:t> и о чём нам говорят сигналы светофора. Эти правила нужно соблюдать и никогда не забывать о них.</w:t>
      </w:r>
    </w:p>
    <w:p w14:paraId="6CFD35FD" w14:textId="77777777" w:rsidR="00886B7B" w:rsidRDefault="00886B7B"/>
    <w:sectPr w:rsidR="00886B7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characterSpacingControl w:val="doNotCompress"/>
  <w:compat>
    <w:useFELayout/>
    <w:compatSetting w:name="compatibilityMode" w:uri="http://schemas.microsoft.com/office/word" w:val="12"/>
    <w:compatSetting w:name="useWord2013TrackBottomHyphenation" w:uri="http://schemas.microsoft.com/office/word" w:val="1"/>
  </w:compat>
  <w:rsids>
    <w:rsidRoot w:val="00471749"/>
    <w:rsid w:val="00117B07"/>
    <w:rsid w:val="003A2A29"/>
    <w:rsid w:val="00410239"/>
    <w:rsid w:val="00471749"/>
    <w:rsid w:val="00886B7B"/>
    <w:rsid w:val="00A17FE9"/>
    <w:rsid w:val="00AC01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32834D"/>
  <w15:docId w15:val="{DBCF863E-50FE-49F9-B96E-48EEBB19D6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13">
    <w:name w:val="c13"/>
    <w:basedOn w:val="a"/>
    <w:rsid w:val="0047174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12">
    <w:name w:val="c12"/>
    <w:basedOn w:val="a0"/>
    <w:rsid w:val="00471749"/>
  </w:style>
  <w:style w:type="paragraph" w:customStyle="1" w:styleId="c6">
    <w:name w:val="c6"/>
    <w:basedOn w:val="a"/>
    <w:rsid w:val="0047174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10">
    <w:name w:val="c10"/>
    <w:basedOn w:val="a0"/>
    <w:rsid w:val="00471749"/>
  </w:style>
  <w:style w:type="character" w:customStyle="1" w:styleId="c7">
    <w:name w:val="c7"/>
    <w:basedOn w:val="a0"/>
    <w:rsid w:val="00471749"/>
  </w:style>
  <w:style w:type="character" w:customStyle="1" w:styleId="c0">
    <w:name w:val="c0"/>
    <w:basedOn w:val="a0"/>
    <w:rsid w:val="00471749"/>
  </w:style>
  <w:style w:type="character" w:customStyle="1" w:styleId="c5">
    <w:name w:val="c5"/>
    <w:basedOn w:val="a0"/>
    <w:rsid w:val="00471749"/>
  </w:style>
  <w:style w:type="character" w:customStyle="1" w:styleId="c1">
    <w:name w:val="c1"/>
    <w:basedOn w:val="a0"/>
    <w:rsid w:val="00471749"/>
  </w:style>
  <w:style w:type="character" w:customStyle="1" w:styleId="c9">
    <w:name w:val="c9"/>
    <w:basedOn w:val="a0"/>
    <w:rsid w:val="00471749"/>
  </w:style>
  <w:style w:type="paragraph" w:customStyle="1" w:styleId="c16">
    <w:name w:val="c16"/>
    <w:basedOn w:val="a"/>
    <w:rsid w:val="0047174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8">
    <w:name w:val="c8"/>
    <w:basedOn w:val="a0"/>
    <w:rsid w:val="00471749"/>
  </w:style>
  <w:style w:type="paragraph" w:customStyle="1" w:styleId="c4">
    <w:name w:val="c4"/>
    <w:basedOn w:val="a"/>
    <w:rsid w:val="00471749"/>
    <w:pPr>
      <w:spacing w:before="100" w:beforeAutospacing="1" w:after="100" w:afterAutospacing="1" w:line="240" w:lineRule="auto"/>
    </w:pPr>
    <w:rPr>
      <w:rFonts w:ascii="Times New Roman" w:eastAsia="Times New Roman" w:hAnsi="Times New Roman" w:cs="Times New Roman"/>
      <w:sz w:val="24"/>
      <w:szCs w:val="24"/>
    </w:rPr>
  </w:style>
  <w:style w:type="paragraph" w:styleId="a3">
    <w:name w:val="Balloon Text"/>
    <w:basedOn w:val="a"/>
    <w:link w:val="a4"/>
    <w:uiPriority w:val="99"/>
    <w:semiHidden/>
    <w:unhideWhenUsed/>
    <w:rsid w:val="00117B07"/>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117B0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55004458">
      <w:bodyDiv w:val="1"/>
      <w:marLeft w:val="0"/>
      <w:marRight w:val="0"/>
      <w:marTop w:val="0"/>
      <w:marBottom w:val="0"/>
      <w:divBdr>
        <w:top w:val="none" w:sz="0" w:space="0" w:color="auto"/>
        <w:left w:val="none" w:sz="0" w:space="0" w:color="auto"/>
        <w:bottom w:val="none" w:sz="0" w:space="0" w:color="auto"/>
        <w:right w:val="none" w:sz="0" w:space="0" w:color="auto"/>
      </w:divBdr>
    </w:div>
    <w:div w:id="1632057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4</Pages>
  <Words>635</Words>
  <Characters>3622</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Садыгов Аслан</dc:creator>
  <cp:keywords/>
  <dc:description/>
  <cp:lastModifiedBy>Гюнай Халилова</cp:lastModifiedBy>
  <cp:revision>6</cp:revision>
  <cp:lastPrinted>2021-03-28T09:46:00Z</cp:lastPrinted>
  <dcterms:created xsi:type="dcterms:W3CDTF">2020-03-09T06:03:00Z</dcterms:created>
  <dcterms:modified xsi:type="dcterms:W3CDTF">2024-09-08T12:59:00Z</dcterms:modified>
</cp:coreProperties>
</file>