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A0" w:rsidRPr="00CC5FA0" w:rsidRDefault="00CC5FA0" w:rsidP="00CC5FA0">
      <w:pPr>
        <w:pStyle w:val="2"/>
        <w:spacing w:before="480" w:beforeAutospacing="0" w:after="300" w:afterAutospacing="0"/>
        <w:ind w:firstLine="426"/>
        <w:jc w:val="both"/>
        <w:rPr>
          <w:sz w:val="28"/>
          <w:szCs w:val="28"/>
        </w:rPr>
      </w:pPr>
      <w:bookmarkStart w:id="0" w:name="_GoBack"/>
      <w:r w:rsidRPr="00CC5FA0">
        <w:rPr>
          <w:sz w:val="28"/>
          <w:szCs w:val="28"/>
        </w:rPr>
        <w:t>Формирование навыков говорения у младших школьников на уроках английского языка</w:t>
      </w:r>
    </w:p>
    <w:p w:rsidR="00CC5FA0" w:rsidRPr="00CC5FA0" w:rsidRDefault="00CC5FA0" w:rsidP="00CC5FA0">
      <w:pPr>
        <w:pStyle w:val="a3"/>
        <w:ind w:firstLine="426"/>
        <w:jc w:val="both"/>
        <w:rPr>
          <w:color w:val="494949"/>
          <w:sz w:val="28"/>
          <w:szCs w:val="28"/>
        </w:rPr>
      </w:pPr>
      <w:r w:rsidRPr="00CC5FA0">
        <w:rPr>
          <w:color w:val="494949"/>
          <w:sz w:val="28"/>
          <w:szCs w:val="28"/>
        </w:rPr>
        <w:t xml:space="preserve">Формирование навыков говорения – краеугольный камень в изучении иностранного языка. Заложить этот фундамент особенно важно в младшем школьном возрасте, когда юный ум подобен губке, жадно впитывающей новые знания и </w:t>
      </w:r>
      <w:proofErr w:type="gramStart"/>
      <w:r w:rsidRPr="00CC5FA0">
        <w:rPr>
          <w:color w:val="494949"/>
          <w:sz w:val="28"/>
          <w:szCs w:val="28"/>
        </w:rPr>
        <w:t>с легкостью</w:t>
      </w:r>
      <w:proofErr w:type="gramEnd"/>
      <w:r w:rsidRPr="00CC5FA0">
        <w:rPr>
          <w:color w:val="494949"/>
          <w:sz w:val="28"/>
          <w:szCs w:val="28"/>
        </w:rPr>
        <w:t xml:space="preserve"> формирующей навыки иноязычного общения. Данное эссе исследует эффективные пути и методы, позволяющие взрастить у младших школьников уверенное владение английской речью.</w:t>
      </w:r>
    </w:p>
    <w:p w:rsidR="00CC5FA0" w:rsidRPr="00CC5FA0" w:rsidRDefault="00CC5FA0" w:rsidP="00CC5FA0">
      <w:pPr>
        <w:pStyle w:val="a3"/>
        <w:ind w:firstLine="426"/>
        <w:jc w:val="both"/>
        <w:rPr>
          <w:color w:val="494949"/>
          <w:sz w:val="28"/>
          <w:szCs w:val="28"/>
        </w:rPr>
      </w:pPr>
      <w:r w:rsidRPr="00CC5FA0">
        <w:rPr>
          <w:color w:val="494949"/>
          <w:sz w:val="28"/>
          <w:szCs w:val="28"/>
        </w:rPr>
        <w:t>Ключ к успеху в формировании навыков говорения у младших школьников – разнообразие подходов и приемов, где игровая методика играет роль первой скрипки. Игра – это не просто развлечение, это мощный инструмент, превращающий урок в увлекательное путешествие, полное открытий и запоминающихся моментов. Представьте: ролевые игры, где дети перевоплощаются в любимых персонажей, оживляя английский язык в диалогах и импровизациях. Этот подход не только шлифует речевые навыки, но и пробуждает воображение, развивает творческое мышление и укрепляет социальные связи.</w:t>
      </w:r>
    </w:p>
    <w:p w:rsidR="00CC5FA0" w:rsidRPr="00CC5FA0" w:rsidRDefault="00CC5FA0" w:rsidP="00CC5FA0">
      <w:pPr>
        <w:pStyle w:val="a3"/>
        <w:ind w:firstLine="426"/>
        <w:jc w:val="both"/>
        <w:rPr>
          <w:color w:val="494949"/>
          <w:sz w:val="28"/>
          <w:szCs w:val="28"/>
        </w:rPr>
      </w:pPr>
      <w:r w:rsidRPr="00CC5FA0">
        <w:rPr>
          <w:color w:val="494949"/>
          <w:sz w:val="28"/>
          <w:szCs w:val="28"/>
        </w:rPr>
        <w:t>В дополнение к игровым формам, необходимо пробудить в учащихся желание использовать английский язык за стенами класса. Учитель, словно опытный проводник, может предложить задания, требующие применения языковых навыков в реальной жизни. Например, составить короткий рассказ о прошедшем дне на английском языке или взять интервью у членов семьи об их увлечениях, а затем поделиться услышанным с классом. Эти практические задания помогут учащимся преодолеть языковой барьер и почувствовать уверенность в повседневном общении на английском языке.</w:t>
      </w:r>
    </w:p>
    <w:p w:rsidR="00CC5FA0" w:rsidRPr="00CC5FA0" w:rsidRDefault="00CC5FA0" w:rsidP="00CC5FA0">
      <w:pPr>
        <w:pStyle w:val="a3"/>
        <w:ind w:firstLine="426"/>
        <w:jc w:val="both"/>
        <w:rPr>
          <w:color w:val="494949"/>
          <w:sz w:val="28"/>
          <w:szCs w:val="28"/>
        </w:rPr>
      </w:pPr>
      <w:r w:rsidRPr="00CC5FA0">
        <w:rPr>
          <w:color w:val="494949"/>
          <w:sz w:val="28"/>
          <w:szCs w:val="28"/>
        </w:rPr>
        <w:t>В качестве примера успешного применения этих методик можно привести опыт российского учителя английского языка. Педагог, активно используя игровые формы обучения, такие как викторины и ролевые диалоги, создавал на уроках атмосферу полного погружения в языковую среду. Результаты были впечатляющими: ученики не только с энтузиазмом участвовали в занятиях, но и продемонстрировали значительный прогресс в развитии своих речевых навыков.</w:t>
      </w:r>
    </w:p>
    <w:p w:rsidR="00CC5FA0" w:rsidRPr="00CC5FA0" w:rsidRDefault="00CC5FA0" w:rsidP="00CC5FA0">
      <w:pPr>
        <w:pStyle w:val="a3"/>
        <w:ind w:firstLine="426"/>
        <w:jc w:val="both"/>
        <w:rPr>
          <w:color w:val="494949"/>
          <w:sz w:val="28"/>
          <w:szCs w:val="28"/>
        </w:rPr>
      </w:pPr>
      <w:r w:rsidRPr="00CC5FA0">
        <w:rPr>
          <w:color w:val="494949"/>
          <w:sz w:val="28"/>
          <w:szCs w:val="28"/>
        </w:rPr>
        <w:t>Другой пример – внедрение коммуникативного подхода, где во главу угла ставится не зубрежка грамматических конструкций, а умение применять их на практике, в реальных ситуациях общения. Благодаря этому подходу, дети обретают уверенность в своих силах, свободно выражают свои мысли и идеи на английском языке, что, в свою очередь, способствует формированию прочных навыков говорения.</w:t>
      </w:r>
    </w:p>
    <w:p w:rsidR="00CC5FA0" w:rsidRPr="00CC5FA0" w:rsidRDefault="00CC5FA0" w:rsidP="00CC5FA0">
      <w:pPr>
        <w:pStyle w:val="a3"/>
        <w:spacing w:before="0" w:beforeAutospacing="0"/>
        <w:ind w:firstLine="426"/>
        <w:jc w:val="both"/>
        <w:rPr>
          <w:color w:val="494949"/>
          <w:sz w:val="28"/>
          <w:szCs w:val="28"/>
        </w:rPr>
      </w:pPr>
      <w:r w:rsidRPr="00CC5FA0">
        <w:rPr>
          <w:color w:val="494949"/>
          <w:sz w:val="28"/>
          <w:szCs w:val="28"/>
        </w:rPr>
        <w:t xml:space="preserve">Таким образом, формирование навыков говорения у младших школьников на уроках английского языка – это кропотливый и многогранный процесс, требующий индивидуального подхода к каждому ученику. Использование игровых методик, стимулирование использования английского языка в повседневной жизни, а также </w:t>
      </w:r>
      <w:r w:rsidRPr="00CC5FA0">
        <w:rPr>
          <w:color w:val="494949"/>
          <w:sz w:val="28"/>
          <w:szCs w:val="28"/>
        </w:rPr>
        <w:lastRenderedPageBreak/>
        <w:t>коммуникативный подход – это те киты, на которых держится успех этого начинания. Развивая речевые навыки у детей, мы открываем перед ними мир возможностей для общения, обучения и расширения горизонтов.</w:t>
      </w:r>
    </w:p>
    <w:bookmarkEnd w:id="0"/>
    <w:p w:rsidR="007D41E2" w:rsidRPr="00CC5FA0" w:rsidRDefault="007D41E2" w:rsidP="00CC5FA0"/>
    <w:sectPr w:rsidR="007D41E2" w:rsidRPr="00CC5FA0" w:rsidSect="00CC5FA0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33D"/>
    <w:rsid w:val="000F333D"/>
    <w:rsid w:val="007D41E2"/>
    <w:rsid w:val="00CC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A8873C-509D-40A8-B52F-4CAB72B6E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C5F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C5FA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C5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32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432</Words>
  <Characters>2463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2025-04-01T06:54:00Z</dcterms:created>
  <dcterms:modified xsi:type="dcterms:W3CDTF">2025-04-01T06:56:00Z</dcterms:modified>
</cp:coreProperties>
</file>