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F74E" w14:textId="77777777" w:rsidR="005604F4" w:rsidRDefault="005604F4" w:rsidP="005604F4">
      <w:pPr>
        <w:spacing w:after="0"/>
        <w:ind w:firstLine="709"/>
        <w:jc w:val="right"/>
        <w:rPr>
          <w:b/>
          <w:bCs/>
        </w:rPr>
      </w:pPr>
      <w:proofErr w:type="spellStart"/>
      <w:r>
        <w:rPr>
          <w:b/>
          <w:bCs/>
        </w:rPr>
        <w:t>Тресцова</w:t>
      </w:r>
      <w:proofErr w:type="spellEnd"/>
      <w:r>
        <w:rPr>
          <w:b/>
          <w:bCs/>
        </w:rPr>
        <w:t xml:space="preserve"> Екатерина Викторовна</w:t>
      </w:r>
    </w:p>
    <w:p w14:paraId="0BDD1E11" w14:textId="77777777" w:rsidR="005604F4" w:rsidRDefault="005604F4" w:rsidP="005604F4">
      <w:pPr>
        <w:spacing w:after="0"/>
        <w:ind w:firstLine="709"/>
        <w:jc w:val="right"/>
        <w:rPr>
          <w:b/>
          <w:bCs/>
        </w:rPr>
      </w:pPr>
      <w:r>
        <w:rPr>
          <w:b/>
          <w:bCs/>
        </w:rPr>
        <w:t>Тренер-преподаватель по художественной гимнастике</w:t>
      </w:r>
    </w:p>
    <w:p w14:paraId="3CD72487" w14:textId="77777777" w:rsidR="005604F4" w:rsidRDefault="005604F4" w:rsidP="005604F4">
      <w:pPr>
        <w:spacing w:after="0"/>
        <w:ind w:firstLine="709"/>
        <w:jc w:val="right"/>
        <w:rPr>
          <w:b/>
          <w:bCs/>
        </w:rPr>
      </w:pPr>
      <w:r>
        <w:rPr>
          <w:b/>
          <w:bCs/>
        </w:rPr>
        <w:t>МАОУ ДО СШОР №1</w:t>
      </w:r>
    </w:p>
    <w:p w14:paraId="24A12B48" w14:textId="77777777" w:rsidR="005604F4" w:rsidRDefault="005604F4" w:rsidP="005604F4">
      <w:pPr>
        <w:spacing w:after="0"/>
        <w:ind w:firstLine="709"/>
        <w:jc w:val="right"/>
        <w:rPr>
          <w:b/>
          <w:bCs/>
        </w:rPr>
      </w:pPr>
      <w:r>
        <w:rPr>
          <w:b/>
          <w:bCs/>
        </w:rPr>
        <w:t>г. Екатеринбург</w:t>
      </w:r>
    </w:p>
    <w:p w14:paraId="4EDFF001" w14:textId="560633A2" w:rsidR="005604F4" w:rsidRDefault="005604F4" w:rsidP="005604F4">
      <w:pPr>
        <w:spacing w:after="0"/>
        <w:ind w:firstLine="709"/>
        <w:jc w:val="right"/>
        <w:rPr>
          <w:b/>
          <w:bCs/>
        </w:rPr>
      </w:pPr>
      <w:r>
        <w:rPr>
          <w:b/>
          <w:bCs/>
        </w:rPr>
        <w:t>2025 год</w:t>
      </w:r>
    </w:p>
    <w:p w14:paraId="005DAAA6" w14:textId="77777777" w:rsidR="005604F4" w:rsidRDefault="005604F4" w:rsidP="005604F4">
      <w:pPr>
        <w:spacing w:after="0"/>
        <w:ind w:firstLine="709"/>
        <w:jc w:val="right"/>
        <w:rPr>
          <w:b/>
          <w:bCs/>
        </w:rPr>
      </w:pPr>
    </w:p>
    <w:p w14:paraId="53E311FB" w14:textId="77777777" w:rsidR="005604F4" w:rsidRDefault="005604F4" w:rsidP="005604F4">
      <w:pPr>
        <w:spacing w:after="0"/>
        <w:ind w:firstLine="709"/>
        <w:jc w:val="right"/>
        <w:rPr>
          <w:b/>
          <w:bCs/>
        </w:rPr>
      </w:pPr>
    </w:p>
    <w:p w14:paraId="3DEF666F" w14:textId="52923AA0" w:rsidR="005604F4" w:rsidRPr="005604F4" w:rsidRDefault="005604F4" w:rsidP="005604F4">
      <w:pPr>
        <w:spacing w:after="0"/>
        <w:ind w:firstLine="709"/>
        <w:jc w:val="center"/>
        <w:rPr>
          <w:b/>
          <w:bCs/>
        </w:rPr>
      </w:pPr>
      <w:r w:rsidRPr="005604F4">
        <w:rPr>
          <w:b/>
          <w:bCs/>
        </w:rPr>
        <w:t>«ЭКСПЕРИМЕНТАЛЬНАЯ ОРГАНИЗАЦИЯ ПРОЦЕССА ФИЗИЧЕСКОЙ ПОДГОТОВКИ ДЛЯ ГИМНАСТОК 6-7 ЛЕТ»</w:t>
      </w:r>
    </w:p>
    <w:p w14:paraId="2BA8776B" w14:textId="77777777" w:rsidR="005604F4" w:rsidRDefault="005604F4" w:rsidP="001F06E1">
      <w:pPr>
        <w:spacing w:after="0"/>
        <w:ind w:firstLine="709"/>
        <w:jc w:val="both"/>
      </w:pPr>
    </w:p>
    <w:p w14:paraId="01FCAB1A" w14:textId="77777777" w:rsidR="005604F4" w:rsidRDefault="005604F4" w:rsidP="001F06E1">
      <w:pPr>
        <w:spacing w:after="0"/>
        <w:ind w:firstLine="709"/>
        <w:jc w:val="both"/>
      </w:pPr>
      <w:r w:rsidRPr="005604F4">
        <w:rPr>
          <w:b/>
          <w:bCs/>
        </w:rPr>
        <w:t>Цель исследования</w:t>
      </w:r>
      <w:r w:rsidRPr="005604F4">
        <w:t xml:space="preserve">: совершенствовать модель общей физической подготовки девочек 6-7 лет, занимающихся художественной гимнастикой, на этапе начальной подготовки. </w:t>
      </w:r>
    </w:p>
    <w:p w14:paraId="130A25B3" w14:textId="77777777" w:rsidR="005604F4" w:rsidRDefault="005604F4" w:rsidP="001F06E1">
      <w:pPr>
        <w:spacing w:after="0"/>
        <w:ind w:firstLine="709"/>
        <w:jc w:val="both"/>
      </w:pPr>
      <w:r w:rsidRPr="005604F4">
        <w:rPr>
          <w:b/>
          <w:bCs/>
        </w:rPr>
        <w:t>Объект исследования</w:t>
      </w:r>
      <w:r w:rsidRPr="005604F4">
        <w:t xml:space="preserve">: учебно-тренировочный процесс девочек 6-7 лет, занимающихся художественной гимнастикой. </w:t>
      </w:r>
    </w:p>
    <w:p w14:paraId="25228E0D" w14:textId="553CA81C" w:rsidR="005604F4" w:rsidRDefault="005604F4" w:rsidP="001F06E1">
      <w:pPr>
        <w:spacing w:after="0"/>
        <w:ind w:firstLine="709"/>
        <w:jc w:val="both"/>
      </w:pPr>
      <w:r w:rsidRPr="005604F4">
        <w:rPr>
          <w:b/>
          <w:bCs/>
        </w:rPr>
        <w:t>Предмет исследования</w:t>
      </w:r>
      <w:r w:rsidRPr="005604F4">
        <w:t xml:space="preserve"> – средства общей физической подготовки юных гимнасток на начальном этапе подготовки</w:t>
      </w:r>
    </w:p>
    <w:p w14:paraId="0B75B75C" w14:textId="1715AF0F" w:rsidR="001F06E1" w:rsidRPr="005604F4" w:rsidRDefault="001F06E1" w:rsidP="001F06E1">
      <w:pPr>
        <w:spacing w:after="0"/>
        <w:ind w:firstLine="709"/>
        <w:jc w:val="both"/>
        <w:rPr>
          <w:b/>
          <w:bCs/>
        </w:rPr>
      </w:pPr>
      <w:r w:rsidRPr="005604F4">
        <w:rPr>
          <w:b/>
          <w:bCs/>
        </w:rPr>
        <w:t xml:space="preserve">Задачи исследования </w:t>
      </w:r>
    </w:p>
    <w:p w14:paraId="5225AB14" w14:textId="77777777" w:rsidR="001F06E1" w:rsidRDefault="001F06E1" w:rsidP="001F06E1">
      <w:pPr>
        <w:spacing w:after="0"/>
        <w:ind w:firstLine="709"/>
        <w:jc w:val="both"/>
      </w:pPr>
      <w:r w:rsidRPr="001F06E1">
        <w:t xml:space="preserve">В соответствии с поставленной целью исследования, определением объекта и предмета исследования, а также выдвинутой гипотезой, были сформулированы следующие задачи исследования: </w:t>
      </w:r>
    </w:p>
    <w:p w14:paraId="31C62859" w14:textId="1A06A4EB" w:rsidR="001F06E1" w:rsidRDefault="001F06E1" w:rsidP="001F06E1">
      <w:pPr>
        <w:pStyle w:val="a7"/>
        <w:numPr>
          <w:ilvl w:val="0"/>
          <w:numId w:val="1"/>
        </w:numPr>
        <w:spacing w:after="0"/>
        <w:jc w:val="both"/>
      </w:pPr>
      <w:r w:rsidRPr="001F06E1">
        <w:t>Изучить и проанализировать особенности общей физической подготовки на различных этапах спортивной тренировки в художественной гимнастике. 2</w:t>
      </w:r>
    </w:p>
    <w:p w14:paraId="707AB0FA" w14:textId="77777777" w:rsidR="001F06E1" w:rsidRDefault="001F06E1" w:rsidP="001F06E1">
      <w:pPr>
        <w:pStyle w:val="a7"/>
        <w:numPr>
          <w:ilvl w:val="0"/>
          <w:numId w:val="1"/>
        </w:numPr>
        <w:spacing w:after="0"/>
        <w:jc w:val="both"/>
      </w:pPr>
      <w:r w:rsidRPr="001F06E1">
        <w:t xml:space="preserve">) Разработать и внедрить экспериментальную модель общей физической подготовки девочек 6-7, занимающихся художественной гимнастикой. </w:t>
      </w:r>
    </w:p>
    <w:p w14:paraId="2D79A3A1" w14:textId="77777777" w:rsidR="001F06E1" w:rsidRDefault="001F06E1" w:rsidP="001F06E1">
      <w:pPr>
        <w:pStyle w:val="a7"/>
        <w:numPr>
          <w:ilvl w:val="0"/>
          <w:numId w:val="1"/>
        </w:numPr>
        <w:spacing w:after="0"/>
        <w:jc w:val="both"/>
      </w:pPr>
      <w:r w:rsidRPr="001F06E1">
        <w:t xml:space="preserve">3) Выявить влияние экспериментальной модели общей физической подготовки на уровень развития двигательных способностей юных гимнасток. </w:t>
      </w:r>
    </w:p>
    <w:p w14:paraId="12228F39" w14:textId="34BB78CA" w:rsidR="001F06E1" w:rsidRPr="005604F4" w:rsidRDefault="001F06E1" w:rsidP="00301961">
      <w:pPr>
        <w:spacing w:after="0" w:line="360" w:lineRule="auto"/>
        <w:ind w:firstLine="709"/>
        <w:jc w:val="both"/>
        <w:rPr>
          <w:b/>
          <w:bCs/>
        </w:rPr>
      </w:pPr>
      <w:r w:rsidRPr="005604F4">
        <w:rPr>
          <w:b/>
          <w:bCs/>
        </w:rPr>
        <w:t xml:space="preserve">Методы исследования </w:t>
      </w:r>
    </w:p>
    <w:p w14:paraId="0D3E14E3" w14:textId="21B404A2" w:rsidR="001F06E1" w:rsidRDefault="001F06E1" w:rsidP="001F06E1">
      <w:pPr>
        <w:spacing w:after="0"/>
        <w:ind w:firstLine="708"/>
        <w:jc w:val="both"/>
      </w:pPr>
      <w:r w:rsidRPr="001F06E1">
        <w:t xml:space="preserve">Для решения поставленных задач были использованы следующие методы исследования: </w:t>
      </w:r>
    </w:p>
    <w:p w14:paraId="0DBCC6D5" w14:textId="77777777" w:rsidR="001F06E1" w:rsidRDefault="001F06E1" w:rsidP="001F06E1">
      <w:pPr>
        <w:spacing w:after="0"/>
        <w:ind w:left="709"/>
        <w:jc w:val="both"/>
      </w:pPr>
      <w:r w:rsidRPr="001F06E1">
        <w:t xml:space="preserve">1) Анализ и систематизация литературных источников по </w:t>
      </w:r>
      <w:proofErr w:type="spellStart"/>
      <w:r w:rsidRPr="001F06E1">
        <w:t>сложнокоординационным</w:t>
      </w:r>
      <w:proofErr w:type="spellEnd"/>
      <w:r w:rsidRPr="001F06E1">
        <w:t xml:space="preserve"> видам спорта с ранней специализацией: художественная гимнастика, спортивная гимнастика, спортивная аэробика, спортивная акробатика. </w:t>
      </w:r>
    </w:p>
    <w:p w14:paraId="7B258043" w14:textId="77777777" w:rsidR="001F06E1" w:rsidRDefault="001F06E1" w:rsidP="001F06E1">
      <w:pPr>
        <w:spacing w:after="0"/>
        <w:ind w:left="709"/>
        <w:jc w:val="both"/>
      </w:pPr>
      <w:r w:rsidRPr="001F06E1">
        <w:t xml:space="preserve">2) Педагогический эксперимент. </w:t>
      </w:r>
    </w:p>
    <w:p w14:paraId="3D0D9255" w14:textId="77777777" w:rsidR="001F06E1" w:rsidRDefault="001F06E1" w:rsidP="001F06E1">
      <w:pPr>
        <w:spacing w:after="0"/>
        <w:ind w:left="709"/>
        <w:jc w:val="both"/>
      </w:pPr>
      <w:r w:rsidRPr="001F06E1">
        <w:t xml:space="preserve">3) Тестирование. </w:t>
      </w:r>
    </w:p>
    <w:p w14:paraId="1F918264" w14:textId="77777777" w:rsidR="001F06E1" w:rsidRDefault="001F06E1" w:rsidP="001F06E1">
      <w:pPr>
        <w:spacing w:after="0"/>
        <w:ind w:left="709"/>
        <w:jc w:val="both"/>
      </w:pPr>
      <w:r w:rsidRPr="001F06E1">
        <w:t xml:space="preserve">4) Педагогическое наблюдение. </w:t>
      </w:r>
    </w:p>
    <w:p w14:paraId="3C8236AE" w14:textId="77777777" w:rsidR="001F06E1" w:rsidRDefault="001F06E1" w:rsidP="001F06E1">
      <w:pPr>
        <w:spacing w:after="0"/>
        <w:ind w:left="709"/>
        <w:jc w:val="both"/>
      </w:pPr>
      <w:r w:rsidRPr="001F06E1">
        <w:t xml:space="preserve">5) Методы математической статистики </w:t>
      </w:r>
    </w:p>
    <w:p w14:paraId="2DD7BDB1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Анализ и систематизация литературных данных позволил составить представление о состоянии вопроса в современной системе организации, планировании, и проведении тренировочных занятий по </w:t>
      </w:r>
      <w:proofErr w:type="spellStart"/>
      <w:r w:rsidRPr="001F06E1">
        <w:lastRenderedPageBreak/>
        <w:t>сложнокоординационным</w:t>
      </w:r>
      <w:proofErr w:type="spellEnd"/>
      <w:r w:rsidRPr="001F06E1">
        <w:t xml:space="preserve"> видам спорта; обобщить, имеющиеся в литературе сведения по исследуемой проблеме; изучить роль и значение использования </w:t>
      </w:r>
      <w:proofErr w:type="spellStart"/>
      <w:r w:rsidRPr="001F06E1">
        <w:t>здоровьеформирующих</w:t>
      </w:r>
      <w:proofErr w:type="spellEnd"/>
      <w:r w:rsidRPr="001F06E1">
        <w:t xml:space="preserve"> технологий в работе с различными возрастными группами, детей дошкольного возраста. Педагогическое наблюдение. В ходе педагогического наблюдения проводился анализ физического состояния юных гимнасток с целью подбора адекватной нагрузки на тренировочных занятиях. Педагогическое наблюдение необходимо для выявления влияния экспериментальной модели на уровень развития двигательных способностей девочек 6-7 лет, занимающихся художественной гимнастикой. </w:t>
      </w:r>
    </w:p>
    <w:p w14:paraId="18643D90" w14:textId="77777777" w:rsidR="001F06E1" w:rsidRDefault="001F06E1" w:rsidP="001F06E1">
      <w:pPr>
        <w:spacing w:after="0"/>
        <w:ind w:firstLine="708"/>
        <w:jc w:val="both"/>
      </w:pPr>
      <w:r w:rsidRPr="001F06E1">
        <w:t>Педагогический эксперимент. Педагогический эксперимент проходил на базе М</w:t>
      </w:r>
      <w:r>
        <w:t>АО</w:t>
      </w:r>
      <w:r w:rsidRPr="001F06E1">
        <w:t>У</w:t>
      </w:r>
      <w:r>
        <w:t xml:space="preserve"> </w:t>
      </w:r>
      <w:r w:rsidRPr="001F06E1">
        <w:t>ДО СШОР №1</w:t>
      </w:r>
      <w:r>
        <w:t xml:space="preserve">, </w:t>
      </w:r>
      <w:r w:rsidRPr="001F06E1">
        <w:t xml:space="preserve">отделение художественная гимнастика. В состав экспериментальной группы вошли девочки 6-7 лет, занимающиеся художественной гимнастикой в количестве 15 человек, в контрольной группе девочки такого же возраста в количестве 15 человек. Всего в эксперименте приняли участие 30 девочек группы начальной подготовки. Педагогический эксперимент был организован с целью оптимизации модели общей физической подготовки юных гимнасток на начальном этапе подготовки средствами здоровьесберегающих технологий, учитывающих возрастные и индивидуальные особенности занимающихся. Контрольные испытания (тесты). В процессе эксперимента в контрольной и экспериментальной группах проводилось тестирование по общей физической подготовке юных гимнасток при помощи контрольных тестов: </w:t>
      </w:r>
    </w:p>
    <w:p w14:paraId="126279ED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- И.П.- сед, ноги вместе. Наклон вперед с фиксацией положения 5 сек (баллы) Тест оценивается по пятибалльной системе: </w:t>
      </w:r>
    </w:p>
    <w:p w14:paraId="0E5FAA9A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«5» - складка, туловище плотно прилегает к ногам, ноги прямые; </w:t>
      </w:r>
    </w:p>
    <w:p w14:paraId="07EB52E6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«4» - при наклоне вперед кисти рук, выходят за линию стоп, ноги прямые; </w:t>
      </w:r>
    </w:p>
    <w:p w14:paraId="1E025885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«3» - при наклоне вперед кисти рук находятся на линии стоп, ноги прямые. </w:t>
      </w:r>
    </w:p>
    <w:p w14:paraId="4186E93C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- И.П.- лежа на животе «Рыбка» - прогиб назад в упоре на руках со сгибанием ног. Измеряется расстояние между лбом и стопами, колени вместе (см. баллы) </w:t>
      </w:r>
    </w:p>
    <w:p w14:paraId="160412F7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«5» - касание стопами лба </w:t>
      </w:r>
    </w:p>
    <w:p w14:paraId="1676D82B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«4» - расстояние между лбом и стопами до 5 см. </w:t>
      </w:r>
    </w:p>
    <w:p w14:paraId="5469B5CD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«3»- расстояние между лбом и стопами 6-10 см. </w:t>
      </w:r>
    </w:p>
    <w:p w14:paraId="1A502E69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- «Мост» на коленях. И.П. – стойка на коленях, упражнение выполняется на 4 счета, оценивается качество выполнения упражнения в баллах: </w:t>
      </w:r>
    </w:p>
    <w:p w14:paraId="5B7DE3AE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счет 1- прогнуться назад с захватом руками за пятки; </w:t>
      </w:r>
    </w:p>
    <w:p w14:paraId="652D9D1B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счет 2-3-фиксация положения; </w:t>
      </w:r>
    </w:p>
    <w:p w14:paraId="5555464C" w14:textId="4B0FD6D1" w:rsidR="001F06E1" w:rsidRDefault="001F06E1" w:rsidP="001F06E1">
      <w:pPr>
        <w:spacing w:after="0"/>
        <w:ind w:firstLine="708"/>
        <w:jc w:val="both"/>
      </w:pPr>
      <w:r w:rsidRPr="001F06E1">
        <w:t xml:space="preserve">счет 4—И.П. (тест оценивается в баллах) </w:t>
      </w:r>
    </w:p>
    <w:p w14:paraId="56045358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«5» - плотная складка, руки прямые (локти «выключены»), колени вместе </w:t>
      </w:r>
    </w:p>
    <w:p w14:paraId="7A669290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«4» - недостаточная складка в наклоне, руки согнуты </w:t>
      </w:r>
    </w:p>
    <w:p w14:paraId="5BB2F76C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«3» - недостаточная складка в наклоне, согнутые руки, колени врозь </w:t>
      </w:r>
    </w:p>
    <w:p w14:paraId="2E82EB0C" w14:textId="3E53ED18" w:rsidR="001F06E1" w:rsidRDefault="001F06E1" w:rsidP="001F06E1">
      <w:pPr>
        <w:spacing w:after="0"/>
        <w:ind w:firstLine="708"/>
        <w:jc w:val="both"/>
      </w:pPr>
      <w:r w:rsidRPr="001F06E1">
        <w:t xml:space="preserve">«2» - наклон назад, руками до пола </w:t>
      </w:r>
    </w:p>
    <w:p w14:paraId="1C011676" w14:textId="77777777" w:rsidR="001F06E1" w:rsidRDefault="001F06E1" w:rsidP="001F06E1">
      <w:pPr>
        <w:spacing w:after="0"/>
        <w:ind w:firstLine="708"/>
        <w:jc w:val="both"/>
      </w:pPr>
      <w:r w:rsidRPr="001F06E1">
        <w:lastRenderedPageBreak/>
        <w:t xml:space="preserve">«1» - наклон назад, руками до пола, колени врозь </w:t>
      </w:r>
    </w:p>
    <w:p w14:paraId="2F9935AC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- челночный бег 3 по 10 (с) </w:t>
      </w:r>
    </w:p>
    <w:p w14:paraId="373F2200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- прыжки толчком двух ног через скакалку (скакалка вращается вперед) (кол-во раз, баллы) </w:t>
      </w:r>
    </w:p>
    <w:p w14:paraId="32EA4312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«5» - 10 прыжков с прямыми ногами </w:t>
      </w:r>
    </w:p>
    <w:p w14:paraId="26A46C4B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«4» - 7 прыжков с прямыми ногами </w:t>
      </w:r>
    </w:p>
    <w:p w14:paraId="3C09589D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«3» - 4 прыжка с прямыми ногами - проба Ромберга (с. баллы) Равновесие на одной ноге, другая нога согнута вперед, стопа прижата к колену опорной ноги, руки в стороны. </w:t>
      </w:r>
    </w:p>
    <w:p w14:paraId="1026ED36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«5» - удержание положения 6 секунд </w:t>
      </w:r>
    </w:p>
    <w:p w14:paraId="49207DAC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«4» - удержание положения 4 секунды </w:t>
      </w:r>
    </w:p>
    <w:p w14:paraId="5C95B35E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«3» - удержание положения 2 секунды. </w:t>
      </w:r>
    </w:p>
    <w:p w14:paraId="0DFC69BE" w14:textId="77777777" w:rsidR="001F06E1" w:rsidRDefault="001F06E1" w:rsidP="001F06E1">
      <w:pPr>
        <w:spacing w:after="0"/>
        <w:ind w:firstLine="708"/>
        <w:jc w:val="both"/>
      </w:pPr>
      <w:r w:rsidRPr="001F06E1">
        <w:t xml:space="preserve">Упражнение на равновесие выполняется на обеих ногах. Метод математической статистики. Полученные материалы исследования обрабатывались методами математической статистики. </w:t>
      </w:r>
    </w:p>
    <w:p w14:paraId="74EB067B" w14:textId="1D9BC0CD" w:rsidR="00F12C76" w:rsidRDefault="001F06E1" w:rsidP="001F06E1">
      <w:pPr>
        <w:spacing w:after="0"/>
        <w:ind w:firstLine="708"/>
        <w:jc w:val="both"/>
      </w:pPr>
      <w:r w:rsidRPr="001F06E1">
        <w:t>На первом этапе исследования с мая 20</w:t>
      </w:r>
      <w:r>
        <w:t>22</w:t>
      </w:r>
      <w:r w:rsidRPr="001F06E1">
        <w:t xml:space="preserve"> по май 202</w:t>
      </w:r>
      <w:r>
        <w:t>3</w:t>
      </w:r>
      <w:r w:rsidRPr="001F06E1">
        <w:t xml:space="preserve"> года проводился анализ и систематизация литературы, что позволило определить актуальность предстоящего эксперимента, поставить цель работы, определить объект исследования, предмет исследования, поставить задачи и выдвинуть рабочую гипотезу. На втором этапе с сентября 202</w:t>
      </w:r>
      <w:r>
        <w:t>3</w:t>
      </w:r>
      <w:r w:rsidRPr="001F06E1">
        <w:t xml:space="preserve"> - по май 202</w:t>
      </w:r>
      <w:r>
        <w:t>4</w:t>
      </w:r>
      <w:r w:rsidRPr="001F06E1">
        <w:t xml:space="preserve"> года мы проводили педагогический эксперимент, целью которого является исследование эффективности разработанной модели общей физической подготовки на начальном этапе в художественной гимнастике с использованием здоровьесберегающих технологий. Исследование проводилось на базе </w:t>
      </w:r>
      <w:r>
        <w:t xml:space="preserve">МАОУ ДО </w:t>
      </w:r>
      <w:r w:rsidRPr="001F06E1">
        <w:t>СШОР №1</w:t>
      </w:r>
      <w:r>
        <w:t>,</w:t>
      </w:r>
      <w:r w:rsidRPr="001F06E1">
        <w:t xml:space="preserve"> отделение художественная гимнастика. В состав экспериментальной группы вошли девочки 6-7 лет, занимающиеся художественной гимнастикой в количестве 15 человек, в контрольной группе девочки такого же возраста в количестве 15 человек. Всего в эксперименте приняли участие 30 девочек группы начальной подготовки. Педагогический эксперимент был организован с целью оптимизации модели общей физической подготовки юных гимнасток на начальном этапе подготовки средствами здоровьесберегающих технологий, учитывающих возрастные и индивидуальные особенности занимающихся. Педагогический эксперимент состоял из констатирующего, формирующего и контрольного этапа. На констатирующем этапе эксперимента было проведено предварительное тестирование обеих групп, на формирующем этапе эксперимента проводились тренировочные занятия с использованием элементов йоги в игровой форме, с активным использованием игр и, наконец, контрольное тестирование обеих групп на контрольном этапе. Третий этап длился с июня 202</w:t>
      </w:r>
      <w:r>
        <w:t>4</w:t>
      </w:r>
      <w:r w:rsidRPr="001F06E1">
        <w:t xml:space="preserve"> - по октябрь 202</w:t>
      </w:r>
      <w:r>
        <w:t>4</w:t>
      </w:r>
      <w:r w:rsidRPr="001F06E1">
        <w:t xml:space="preserve"> г. В это</w:t>
      </w:r>
      <w:r w:rsidR="005604F4">
        <w:t>т</w:t>
      </w:r>
      <w:r w:rsidRPr="001F06E1">
        <w:t xml:space="preserve"> период проводил</w:t>
      </w:r>
      <w:r w:rsidR="005604F4">
        <w:t>ась</w:t>
      </w:r>
      <w:r w:rsidRPr="001F06E1">
        <w:t xml:space="preserve"> корректировк</w:t>
      </w:r>
      <w:r w:rsidR="005604F4">
        <w:t>а</w:t>
      </w:r>
      <w:r w:rsidRPr="001F06E1">
        <w:t xml:space="preserve"> результатов эксперимента</w:t>
      </w:r>
      <w:r w:rsidR="005604F4">
        <w:t xml:space="preserve">. </w:t>
      </w:r>
      <w:r w:rsidRPr="001F06E1">
        <w:t>Сравнивая начальные и контрольные результаты тестирования девочек 6-7 лет, занимающихся художественной гимнастикой</w:t>
      </w:r>
      <w:r w:rsidR="005604F4">
        <w:t>,</w:t>
      </w:r>
      <w:r w:rsidRPr="001F06E1">
        <w:t xml:space="preserve"> выяснил</w:t>
      </w:r>
      <w:r w:rsidR="005604F4">
        <w:t>ось</w:t>
      </w:r>
      <w:r w:rsidRPr="001F06E1">
        <w:t xml:space="preserve">, что разработанная модель общей физической подготовки юных гимнасток на начальном этапе подготовки средствами здоровьесберегающих технологий, учитывающих возрастные и индивидуальные особенности занимающихся. является более </w:t>
      </w:r>
      <w:r w:rsidRPr="001F06E1">
        <w:lastRenderedPageBreak/>
        <w:t>эффективной, по сравнению со стандартной методикой. На основании результатов тестирования и обобщения полученных результатов были сформулированы выводы и предложены практические рекомендации для повышения уровня физической подготовленности юных гимнасток 6-7 лет</w:t>
      </w:r>
      <w:r w:rsidR="005604F4">
        <w:t>.</w:t>
      </w:r>
    </w:p>
    <w:p w14:paraId="67B7BCE3" w14:textId="454830C8" w:rsidR="005604F4" w:rsidRDefault="005604F4" w:rsidP="001F06E1">
      <w:pPr>
        <w:spacing w:after="0"/>
        <w:ind w:firstLine="708"/>
        <w:jc w:val="both"/>
      </w:pPr>
      <w:r w:rsidRPr="005604F4">
        <w:t>Разработанная экспериментальная модель общей физической подготовки на начальном этапе спортивной тренировки в художественной гимнастике была основана на принципах дошкольного воспитания, так как 6- 7 лет все девочки посещали подготовительную к школе группу дошкольных образовательных учреждений. В первую очередь это принцип - построение образовательной деятельности должно быть построено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 Второй принцип дошкольного воспитания - поддержка инициативы детей в различных видах деятельности, в экспериментально модели большое внимание уделено развитию творчества, выразительности, задается конкретное направление деятельности, но в решении этой задачи, дается свобода творчества. Третий принцип - содействие и сотрудничество детей и взрослых, признание ребенка полноценным участником (субъектом) образовательных отношений. Четвертый принцип, на который мы опирались при создании нашей экспериментальной модели - возрастная адекватность дошкольного образования (соответствие условий, требований, методов возрасту и особенностям развития, для детей дошкольного возраста игровая деятельность является основным видом деятельности, поэтому большинство заданий дается в игровой форме и направлены на разностороннее физическое. Разработанная экспериментальная модель (рисунок 1) общей физической подготовки на начальном этапе спортивной тренировки в художественной гимнастике состояла из трех блоков: игры-упражнения</w:t>
      </w:r>
      <w:r>
        <w:t xml:space="preserve">, </w:t>
      </w:r>
      <w:r w:rsidRPr="005604F4">
        <w:t>развивающие навыки социализации и образного мышления; хореографические этюды; «йога в игровой форме».</w:t>
      </w:r>
    </w:p>
    <w:p w14:paraId="5BD83542" w14:textId="44937C83" w:rsidR="005604F4" w:rsidRDefault="005604F4" w:rsidP="001F06E1">
      <w:pPr>
        <w:spacing w:after="0"/>
        <w:ind w:firstLine="708"/>
        <w:jc w:val="both"/>
      </w:pPr>
      <w:r w:rsidRPr="005604F4">
        <w:t>Первый блок: игры-упражнения развивающие навыки социализации и образного мышления. В основе упражнений, включенных в этот блок, была положена игра «Фигура» - девочкам предлагалось показать при помощи «движений тела» определенную фигуру, это может быть предмет одушевленный и неодушевленный (животное, дерево, дом и т.п.). Игра имеет три варианта: 1 – индивидуальный, ребенок один изображает предмет в статическом положении (стоя, сидя, лежа, на усмотрение исполнителя), вся группа наблюдает; 2 – вариант, детям предлагают добавить к показанному образу дополнительные характеристики, оттенки – тоже задание гимнастки выполняют в паре; 3 – вариант, тоже задание детям предлагается выполнить в тройках, выразить форму, характер, эмоции. В художественной гимнастике соревнования проводятся в двух формах индивидуальное многоборье и групповые выступления. Специализация определяется на поле поздних этапах подготовки, поэтому на начальном этапе важно формировать у гимнастов более широкий диапазон движений и групповое взаимодействие.</w:t>
      </w:r>
    </w:p>
    <w:p w14:paraId="5AAF724F" w14:textId="77777777" w:rsidR="005604F4" w:rsidRDefault="005604F4" w:rsidP="001F06E1">
      <w:pPr>
        <w:spacing w:after="0"/>
        <w:ind w:firstLine="708"/>
        <w:jc w:val="both"/>
      </w:pPr>
      <w:r w:rsidRPr="005604F4">
        <w:lastRenderedPageBreak/>
        <w:t xml:space="preserve">Второй блок: хореографические этюды – это небольшой танец, посредством которого решается какая-то конкретная задача. В художественной гимнастике, начиная с первого года обучения, предусмотрена классическая хореография. В этот блок мы включили игровые упражнения, в которых детям, с помощью элементов хореографии предлагалось «станцевать» историю из окружающего мира. Например: рассвет, ветер, водопад, распустившийся цветок и т.п. В этюд можно включать, «волны» руками и телом (одноименные, разноименные), повороты, прыжки. Третий блок: «йога в игровой форме». Упражнений по йоге включает в себя асаны, адаптированные для детей дошкольного возраста. Для повышения мотивации, активного отдыха и переключения внимания на тренировочном занятии включали в себя игры и упражнения в игровой форме. Некоторые из них занимают всего несколько минут, и их удобно использовать в начале тренировки, в последние несколько минут занятия, если нужно сделать небольшой перерыв для отдыха. </w:t>
      </w:r>
    </w:p>
    <w:p w14:paraId="584DB8E8" w14:textId="17C11D8A" w:rsidR="005604F4" w:rsidRDefault="005604F4" w:rsidP="001F06E1">
      <w:pPr>
        <w:spacing w:after="0"/>
        <w:ind w:firstLine="708"/>
        <w:jc w:val="both"/>
      </w:pPr>
      <w:r w:rsidRPr="005604F4">
        <w:t>- Упражнения на дыхание «Свеча» Необходимо сделать глубокий вдох и задержать дыхание, считая до трех. Затем выдохнуть с силой, как будто задуваете свечу. Упражнение повторить в течение пяти циклов дыхания. «Дыхание летающей птицы» Для выполнения данного упражнения нужно встать прямо, ноги врозь, руки на пояс, а ступни на ширине плеч в позе горы стоя. Тренер предлагает детям представить себя красивой, сильной птицей. Затем представить, что они готовятся к полету, вдыхая и поднимая руки («крылья»), пока ладони не коснутся друг друга над головой. Руки нужно держать прямо. Когда это произошло нужно медленно выдохнуть и снова опустить руки по бокам ладонями вниз. Далее необходимо повторять равномерное движение - на вдох поднимать руки, на выдох опускать</w:t>
      </w:r>
      <w:r>
        <w:t>.</w:t>
      </w:r>
    </w:p>
    <w:p w14:paraId="4A0390C2" w14:textId="6D5F8141" w:rsidR="005604F4" w:rsidRDefault="005604F4" w:rsidP="001F06E1">
      <w:pPr>
        <w:spacing w:after="0"/>
        <w:ind w:firstLine="708"/>
        <w:jc w:val="both"/>
      </w:pPr>
      <w:r w:rsidRPr="005604F4">
        <w:t>Игры с мячом или воздушными шарами «Мяч в воздухе» Дети образуют круг. Один ребенок встает в центр, затем он подбрасывает мяч в воздух и одновременно произносит название позы йоги. Например, если он говорит «дерево», другие игроки пытаются принять позу дерева, пока их друг не поймает мяч. Если кто-то не успевает принять позу, игрок, держащий мяч, быстро бросает мяч этому игроку, он встает в центр, подбрасывает мяч в воздух и произносит еще одну позу йоги. Игра продолжается. Таким образом дети развивают быстрое мышление и подвижность. «Игра с воздушными шарами» Тренер заранее подготавливает воздушные шары по количеству детей. На каждом шаре ему необходимо написать название позы или нарисовать ее. Затем включается музыка и шары подбрасываются в воздух. Когда музыка затихает дети должны принять позу, указанную на шаре.</w:t>
      </w:r>
    </w:p>
    <w:p w14:paraId="78985F38" w14:textId="0F5A770E" w:rsidR="005604F4" w:rsidRDefault="005604F4" w:rsidP="001F06E1">
      <w:pPr>
        <w:spacing w:after="0"/>
        <w:ind w:firstLine="708"/>
        <w:jc w:val="both"/>
      </w:pPr>
      <w:r w:rsidRPr="005604F4">
        <w:t xml:space="preserve">Таким образом, в предложенной нами модели мы использовали три блока, включающие игры, игровые упражнения, хореографические этюды, элементы йоги в игровой форме, которые были включены в различные части тренировочного занятия. Такой подход учитывал особенности дошкольного возраста, в котором игровая деятельность, является основной деятельностью детей. Благодаря этому у детей была высокая мотивация посещения тренировочных занятий по художественной гимнастике. Дети с удовольствием </w:t>
      </w:r>
      <w:r w:rsidRPr="005604F4">
        <w:lastRenderedPageBreak/>
        <w:t>участвовали в играх, предлагали «свои варианты» упражнений, придумывали новые движения.</w:t>
      </w:r>
    </w:p>
    <w:p w14:paraId="64AE6ACE" w14:textId="77777777" w:rsidR="005604F4" w:rsidRPr="00301961" w:rsidRDefault="005604F4" w:rsidP="001F06E1">
      <w:pPr>
        <w:spacing w:after="0"/>
        <w:ind w:firstLine="708"/>
        <w:jc w:val="both"/>
        <w:rPr>
          <w:b/>
          <w:bCs/>
        </w:rPr>
      </w:pPr>
      <w:r w:rsidRPr="00301961">
        <w:rPr>
          <w:b/>
          <w:bCs/>
        </w:rPr>
        <w:t>Анализ результатов исследования</w:t>
      </w:r>
      <w:r w:rsidRPr="00301961">
        <w:rPr>
          <w:b/>
          <w:bCs/>
        </w:rPr>
        <w:t>.</w:t>
      </w:r>
    </w:p>
    <w:p w14:paraId="373AFD87" w14:textId="7431DF09" w:rsidR="005604F4" w:rsidRDefault="005604F4" w:rsidP="001F06E1">
      <w:pPr>
        <w:spacing w:after="0"/>
        <w:ind w:firstLine="708"/>
        <w:jc w:val="both"/>
      </w:pPr>
      <w:r w:rsidRPr="005604F4">
        <w:t>На констатирующем этапе эксперимента были проведены исследования, результаты которых позволяют утверждать, что показатели двух групп однородны.</w:t>
      </w:r>
    </w:p>
    <w:p w14:paraId="04CE0021" w14:textId="0E2635CD" w:rsidR="005604F4" w:rsidRDefault="005604F4" w:rsidP="001F06E1">
      <w:pPr>
        <w:spacing w:after="0"/>
        <w:ind w:firstLine="708"/>
        <w:jc w:val="both"/>
      </w:pPr>
      <w:r w:rsidRPr="005604F4">
        <w:t>На контрольном этапе эксперимента было проведено повторное тестирование, которое показало, что физическая подготовленность испытуемых подверглась определенным изменениям в ходе проведения эксперимента. Обе группы показали изменения результатов в лучшую сторону. Дети прошли те же тестирования, что и на констатирующем этапе.</w:t>
      </w:r>
    </w:p>
    <w:p w14:paraId="3944A273" w14:textId="297E4B11" w:rsidR="005604F4" w:rsidRDefault="005604F4" w:rsidP="001F06E1">
      <w:pPr>
        <w:spacing w:after="0"/>
        <w:ind w:firstLine="708"/>
        <w:jc w:val="both"/>
      </w:pPr>
      <w:r w:rsidRPr="005604F4">
        <w:t>За период эксперимента произошли достоверные изменения по всем тестам, что на наш взгляд, связано с положительным влиянием предложенного нами комплекса физических упражнений с элементами йоги.</w:t>
      </w:r>
    </w:p>
    <w:p w14:paraId="3B26C008" w14:textId="2ED6DF32" w:rsidR="005604F4" w:rsidRDefault="005604F4" w:rsidP="001F06E1">
      <w:pPr>
        <w:spacing w:after="0"/>
        <w:ind w:firstLine="708"/>
        <w:jc w:val="both"/>
      </w:pPr>
      <w:r w:rsidRPr="005604F4">
        <w:t>Проанализировав прирост результатов физической подготовленности девочек 6-7 лет, занимающихся художественной гимнастикой, мы можем сделать вывод, что включение и использование в тренировочном процессе гимнасток экспериментальную модель общей физической подготовки на начальном этапе спортивной тренировки в художественной гимнастике состоящую из трех блоков: игры-упражнения развивающие навыки социализации и образного мышления; хореографические этюды; «йога в игровой форме», повлияло на испытуемых экспериментальной группы положительным образом. Эффективность разработанной модели подтвердилась достоверным улучшением результатов тестирования у испытуемых экспериментальной группы, в сравнении с данными в начале педагогического эксперимента. Таким образом, следует отметить положительное влияние разработанной модели физической подготовки на развитие двигательных способностей девочек 6-7 лет. Игровые упражнения и хореографические этюды способствуют эффективному развитию уровня общей физической подготовленности, а игровой метод способствует повышению мотивации.</w:t>
      </w:r>
    </w:p>
    <w:sectPr w:rsidR="005604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B36"/>
    <w:multiLevelType w:val="hybridMultilevel"/>
    <w:tmpl w:val="6FF6BB92"/>
    <w:lvl w:ilvl="0" w:tplc="AD2ABB64">
      <w:start w:val="1"/>
      <w:numFmt w:val="decimal"/>
      <w:lvlText w:val="%1)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970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E1"/>
    <w:rsid w:val="001F06E1"/>
    <w:rsid w:val="00301961"/>
    <w:rsid w:val="005604F4"/>
    <w:rsid w:val="006C0B77"/>
    <w:rsid w:val="007E2EC9"/>
    <w:rsid w:val="00815CFC"/>
    <w:rsid w:val="008242FF"/>
    <w:rsid w:val="00870751"/>
    <w:rsid w:val="00922C48"/>
    <w:rsid w:val="00B915B7"/>
    <w:rsid w:val="00CC05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0A77"/>
  <w15:chartTrackingRefBased/>
  <w15:docId w15:val="{A2C812ED-F1C2-459A-ACA8-C41717E5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6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06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06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06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06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06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0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6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0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6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6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2025-02-05T10:18:00Z</cp:lastPrinted>
  <dcterms:created xsi:type="dcterms:W3CDTF">2025-02-05T09:56:00Z</dcterms:created>
  <dcterms:modified xsi:type="dcterms:W3CDTF">2025-02-05T10:18:00Z</dcterms:modified>
</cp:coreProperties>
</file>