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9B" w:rsidRDefault="00DC3D9B" w:rsidP="00C44B9C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417B9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ЭОР В КОНСТРУКТОРЕ </w:t>
      </w:r>
      <w:r w:rsidRPr="00417B9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ISPRING</w:t>
      </w:r>
      <w:r w:rsidRPr="00417B9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 КАК СРЕДСТВО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ФОРМИРУЮЩЕГО </w:t>
      </w:r>
      <w:r w:rsidRPr="00417B9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ОЦЕНИВАНИЯ РЕЗУЛЬТАТОВ </w:t>
      </w:r>
    </w:p>
    <w:p w:rsidR="003B25A0" w:rsidRDefault="00DC3D9B" w:rsidP="00C44B9C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417B9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ОБУЧЕННОСТИ СТУДЕНТОВ</w:t>
      </w:r>
    </w:p>
    <w:p w:rsidR="00DC3D9B" w:rsidRDefault="00DC3D9B" w:rsidP="00DC3D9B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Соболева Анжелика Евгеньевна</w:t>
      </w:r>
    </w:p>
    <w:p w:rsidR="00DC3D9B" w:rsidRDefault="00DC3D9B" w:rsidP="00DC3D9B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преподаватель общепрофессиональной дисциплины</w:t>
      </w:r>
    </w:p>
    <w:p w:rsidR="00DC3D9B" w:rsidRDefault="00DC3D9B" w:rsidP="00DC3D9B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ГАПОУ «Читинский педагогический колледж»</w:t>
      </w:r>
    </w:p>
    <w:p w:rsidR="00DC3D9B" w:rsidRDefault="00DC3D9B" w:rsidP="00DC3D9B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г. Чита, Забайкальский край</w:t>
      </w:r>
    </w:p>
    <w:p w:rsidR="00DC3D9B" w:rsidRDefault="00DC3D9B" w:rsidP="00DC3D9B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C3D9B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Аннотация.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DC3D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Статья рассматривает преимущества создания электронного образовательного ресурса в конструкторе </w:t>
      </w:r>
      <w:proofErr w:type="spellStart"/>
      <w:r w:rsidRPr="00DC3D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iSpring</w:t>
      </w:r>
      <w:proofErr w:type="spellEnd"/>
      <w:r w:rsidRPr="00DC3D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как инструмента формирующего оценивания </w:t>
      </w:r>
      <w:proofErr w:type="spellStart"/>
      <w:r w:rsidRPr="00DC3D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обученности</w:t>
      </w:r>
      <w:proofErr w:type="spellEnd"/>
      <w:r w:rsidRPr="00DC3D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студентов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DC3D9B" w:rsidRPr="00DC3D9B" w:rsidRDefault="00DC3D9B" w:rsidP="00DC3D9B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Ключевые слова.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Электронный образовательный ресурс, формирующее оценивание, конструктор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iSpring</w:t>
      </w:r>
      <w:proofErr w:type="spellEnd"/>
    </w:p>
    <w:p w:rsidR="003B25A0" w:rsidRDefault="003B25A0" w:rsidP="00C44B9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D9B" w:rsidRPr="00DC3D9B" w:rsidRDefault="00DC3D9B" w:rsidP="00DC3D9B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DC3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EOR IN THE ISPRING CONSTRUCTOR AS A MEANS OF FORMATIVE EVALUATION OF RESULTS</w:t>
      </w:r>
    </w:p>
    <w:p w:rsidR="00DC3D9B" w:rsidRPr="00DC3D9B" w:rsidRDefault="00DC3D9B" w:rsidP="00DC3D9B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DC3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STUDENT LEARNING</w:t>
      </w:r>
    </w:p>
    <w:p w:rsidR="00DC3D9B" w:rsidRDefault="00DC3D9B" w:rsidP="00DC3D9B">
      <w:pPr>
        <w:spacing w:after="0" w:line="360" w:lineRule="auto"/>
        <w:ind w:firstLine="680"/>
        <w:jc w:val="right"/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C3D9B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Soboleva</w:t>
      </w:r>
      <w:proofErr w:type="spellEnd"/>
      <w:r w:rsidRPr="00DC3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C3D9B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Angelika</w:t>
      </w:r>
      <w:r w:rsidRPr="00DC3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3D9B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Evgenievna</w:t>
      </w:r>
      <w:proofErr w:type="spellEnd"/>
    </w:p>
    <w:p w:rsidR="00DC3D9B" w:rsidRDefault="00DC3D9B" w:rsidP="00DC3D9B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3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DC3D9B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teacher</w:t>
      </w:r>
      <w:proofErr w:type="gramEnd"/>
      <w:r w:rsidRPr="00DC3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general </w:t>
      </w:r>
      <w:r w:rsidRPr="00DC3D9B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professional</w:t>
      </w:r>
      <w:r w:rsidRPr="00DC3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C3D9B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discipline</w:t>
      </w:r>
      <w:r w:rsidRPr="00DC3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C3D9B" w:rsidRDefault="00DC3D9B" w:rsidP="00DC3D9B">
      <w:pPr>
        <w:spacing w:after="0" w:line="360" w:lineRule="auto"/>
        <w:ind w:firstLine="68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3D9B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Chita</w:t>
      </w:r>
      <w:r w:rsidRPr="00DC3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C3D9B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Pedagogical</w:t>
      </w:r>
      <w:r w:rsidRPr="00DC3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C3D9B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College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C3D9B" w:rsidRDefault="00DC3D9B" w:rsidP="00DC3D9B">
      <w:pPr>
        <w:spacing w:after="0" w:line="360" w:lineRule="auto"/>
        <w:ind w:firstLine="680"/>
        <w:jc w:val="right"/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</w:pPr>
      <w:r w:rsidRPr="00DC3D9B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Chita,</w:t>
      </w:r>
      <w:r w:rsidRPr="00DC3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Trans-</w:t>
      </w:r>
      <w:r w:rsidRPr="00DC3D9B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Baikal</w:t>
      </w:r>
      <w:r w:rsidRPr="00DC3D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C3D9B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Territory</w:t>
      </w:r>
    </w:p>
    <w:p w:rsidR="00DC3D9B" w:rsidRDefault="00DC3D9B" w:rsidP="00DC3D9B">
      <w:pPr>
        <w:spacing w:after="0" w:line="360" w:lineRule="auto"/>
        <w:ind w:firstLine="680"/>
        <w:jc w:val="right"/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</w:pPr>
    </w:p>
    <w:p w:rsidR="00DC3D9B" w:rsidRDefault="00DC3D9B" w:rsidP="00DC3D9B">
      <w:pPr>
        <w:spacing w:after="0" w:line="360" w:lineRule="auto"/>
        <w:ind w:firstLine="68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DC3D9B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>Annotation.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article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examines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advantages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creating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electronic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resource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iSpring</w:t>
      </w:r>
      <w:proofErr w:type="spellEnd"/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constructor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as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tool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formative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assessment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student</w:t>
      </w:r>
      <w:r w:rsidRPr="00DC3D9B">
        <w:rPr>
          <w:rFonts w:ascii="Times New Roman" w:hAnsi="Times New Roman" w:cs="Times New Roman"/>
          <w:sz w:val="28"/>
          <w:szCs w:val="28"/>
          <w:lang w:val="en-US"/>
        </w:rPr>
        <w:t xml:space="preserve"> learning</w:t>
      </w:r>
      <w:r w:rsidRPr="00DC3D9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:rsidR="00DC3D9B" w:rsidRDefault="00DC3D9B" w:rsidP="00DC3D9B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Keywords: </w:t>
      </w:r>
      <w:r w:rsidRPr="00DC3D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electronic educational resource, formative assessment, </w:t>
      </w:r>
      <w:proofErr w:type="spellStart"/>
      <w:r w:rsidRPr="00DC3D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iSpring</w:t>
      </w:r>
      <w:proofErr w:type="spellEnd"/>
      <w:r w:rsidRPr="00DC3D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constructor. </w:t>
      </w:r>
    </w:p>
    <w:p w:rsidR="00DC3D9B" w:rsidRPr="00DC3D9B" w:rsidRDefault="00DC3D9B" w:rsidP="00DC3D9B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17B9F" w:rsidRPr="00417B9F" w:rsidRDefault="00417B9F" w:rsidP="00417B9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Pr="00417B9F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СПО</w:t>
      </w:r>
      <w:r w:rsidRPr="00417B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требования федерального проекта Профессионалитет к организации процесса обучения будущих специалистов </w:t>
      </w:r>
      <w:r w:rsidRPr="00417B9F">
        <w:rPr>
          <w:rFonts w:ascii="Times New Roman" w:hAnsi="Times New Roman" w:cs="Times New Roman"/>
          <w:sz w:val="28"/>
          <w:szCs w:val="28"/>
        </w:rPr>
        <w:t xml:space="preserve">повлекли за собой значительные перемены в системе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</w:t>
      </w:r>
      <w:r w:rsidRPr="00417B9F">
        <w:rPr>
          <w:rFonts w:ascii="Times New Roman" w:hAnsi="Times New Roman" w:cs="Times New Roman"/>
          <w:sz w:val="28"/>
          <w:szCs w:val="28"/>
        </w:rPr>
        <w:t xml:space="preserve">. Особое место </w:t>
      </w:r>
      <w:r>
        <w:rPr>
          <w:rFonts w:ascii="Times New Roman" w:hAnsi="Times New Roman" w:cs="Times New Roman"/>
          <w:sz w:val="28"/>
          <w:szCs w:val="28"/>
        </w:rPr>
        <w:t>в данном процессе</w:t>
      </w:r>
      <w:r w:rsidRPr="00417B9F">
        <w:rPr>
          <w:rFonts w:ascii="Times New Roman" w:hAnsi="Times New Roman" w:cs="Times New Roman"/>
          <w:sz w:val="28"/>
          <w:szCs w:val="28"/>
        </w:rPr>
        <w:t xml:space="preserve"> занимает оценка результатов обучения, ориентированная на управление качеством образования.</w:t>
      </w:r>
      <w:r w:rsidR="0095339D">
        <w:rPr>
          <w:rFonts w:ascii="Times New Roman" w:hAnsi="Times New Roman" w:cs="Times New Roman"/>
          <w:sz w:val="28"/>
          <w:szCs w:val="28"/>
        </w:rPr>
        <w:t xml:space="preserve"> Существует несколько подходов к </w:t>
      </w:r>
      <w:r w:rsidRPr="00417B9F">
        <w:rPr>
          <w:rFonts w:ascii="Times New Roman" w:hAnsi="Times New Roman" w:cs="Times New Roman"/>
          <w:sz w:val="28"/>
          <w:szCs w:val="28"/>
        </w:rPr>
        <w:t>оценке образователь</w:t>
      </w:r>
      <w:r w:rsidR="0095339D">
        <w:rPr>
          <w:rFonts w:ascii="Times New Roman" w:hAnsi="Times New Roman" w:cs="Times New Roman"/>
          <w:sz w:val="28"/>
          <w:szCs w:val="28"/>
        </w:rPr>
        <w:t xml:space="preserve">ных достижений: </w:t>
      </w:r>
      <w:r w:rsidRPr="00417B9F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417B9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17B9F">
        <w:rPr>
          <w:rFonts w:ascii="Times New Roman" w:hAnsi="Times New Roman" w:cs="Times New Roman"/>
          <w:sz w:val="28"/>
          <w:szCs w:val="28"/>
        </w:rPr>
        <w:t>, уровневый и комплексный подходы.</w:t>
      </w:r>
      <w:r w:rsidR="0095339D">
        <w:rPr>
          <w:rFonts w:ascii="Times New Roman" w:hAnsi="Times New Roman" w:cs="Times New Roman"/>
          <w:sz w:val="28"/>
          <w:szCs w:val="28"/>
        </w:rPr>
        <w:t xml:space="preserve"> </w:t>
      </w:r>
      <w:r w:rsidRPr="00417B9F">
        <w:rPr>
          <w:rFonts w:ascii="Times New Roman" w:hAnsi="Times New Roman" w:cs="Times New Roman"/>
          <w:sz w:val="28"/>
          <w:szCs w:val="28"/>
        </w:rPr>
        <w:t xml:space="preserve"> Критерии оценки системно-</w:t>
      </w:r>
      <w:proofErr w:type="spellStart"/>
      <w:r w:rsidRPr="00417B9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17B9F">
        <w:rPr>
          <w:rFonts w:ascii="Times New Roman" w:hAnsi="Times New Roman" w:cs="Times New Roman"/>
          <w:sz w:val="28"/>
          <w:szCs w:val="28"/>
        </w:rPr>
        <w:t xml:space="preserve"> подхода — планируемые результаты обучения, выраженные в </w:t>
      </w:r>
      <w:proofErr w:type="spellStart"/>
      <w:r w:rsidRPr="00417B9F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417B9F">
        <w:rPr>
          <w:rFonts w:ascii="Times New Roman" w:hAnsi="Times New Roman" w:cs="Times New Roman"/>
          <w:sz w:val="28"/>
          <w:szCs w:val="28"/>
        </w:rPr>
        <w:t xml:space="preserve"> форме.     Уровневый подход фиксир</w:t>
      </w:r>
      <w:r w:rsidR="0095339D">
        <w:rPr>
          <w:rFonts w:ascii="Times New Roman" w:hAnsi="Times New Roman" w:cs="Times New Roman"/>
          <w:sz w:val="28"/>
          <w:szCs w:val="28"/>
        </w:rPr>
        <w:t>ует</w:t>
      </w:r>
      <w:r w:rsidRPr="00417B9F">
        <w:rPr>
          <w:rFonts w:ascii="Times New Roman" w:hAnsi="Times New Roman" w:cs="Times New Roman"/>
          <w:sz w:val="28"/>
          <w:szCs w:val="28"/>
        </w:rPr>
        <w:t xml:space="preserve"> уровень индивидуального прогресса </w:t>
      </w:r>
      <w:r w:rsidR="0095339D">
        <w:rPr>
          <w:rFonts w:ascii="Times New Roman" w:hAnsi="Times New Roman" w:cs="Times New Roman"/>
          <w:sz w:val="28"/>
          <w:szCs w:val="28"/>
        </w:rPr>
        <w:t>студентов</w:t>
      </w:r>
      <w:r w:rsidRPr="00417B9F">
        <w:rPr>
          <w:rFonts w:ascii="Times New Roman" w:hAnsi="Times New Roman" w:cs="Times New Roman"/>
          <w:sz w:val="28"/>
          <w:szCs w:val="28"/>
        </w:rPr>
        <w:t xml:space="preserve"> в достижении п</w:t>
      </w:r>
      <w:r w:rsidR="0095339D">
        <w:rPr>
          <w:rFonts w:ascii="Times New Roman" w:hAnsi="Times New Roman" w:cs="Times New Roman"/>
          <w:sz w:val="28"/>
          <w:szCs w:val="28"/>
        </w:rPr>
        <w:t>ланируемых результатов обучения.</w:t>
      </w:r>
      <w:r w:rsidRPr="00417B9F">
        <w:rPr>
          <w:rFonts w:ascii="Times New Roman" w:hAnsi="Times New Roman" w:cs="Times New Roman"/>
          <w:sz w:val="28"/>
          <w:szCs w:val="28"/>
        </w:rPr>
        <w:t xml:space="preserve">    Комплексный подход к оценке образовательных достижений реализуется через:</w:t>
      </w:r>
      <w:r w:rsidR="0095339D">
        <w:rPr>
          <w:rFonts w:ascii="Times New Roman" w:hAnsi="Times New Roman" w:cs="Times New Roman"/>
          <w:sz w:val="28"/>
          <w:szCs w:val="28"/>
        </w:rPr>
        <w:t xml:space="preserve"> </w:t>
      </w:r>
      <w:r w:rsidRPr="00417B9F">
        <w:rPr>
          <w:rFonts w:ascii="Times New Roman" w:hAnsi="Times New Roman" w:cs="Times New Roman"/>
          <w:sz w:val="28"/>
          <w:szCs w:val="28"/>
        </w:rPr>
        <w:t xml:space="preserve">    использование комплекса оценочных процедур, разнообразных методов и форм оценки проектов, практических, исследовательских, творческих работ и др.;</w:t>
      </w:r>
      <w:r w:rsidR="0095339D">
        <w:rPr>
          <w:rFonts w:ascii="Times New Roman" w:hAnsi="Times New Roman" w:cs="Times New Roman"/>
          <w:sz w:val="28"/>
          <w:szCs w:val="28"/>
        </w:rPr>
        <w:t xml:space="preserve"> </w:t>
      </w:r>
      <w:r w:rsidRPr="00417B9F">
        <w:rPr>
          <w:rFonts w:ascii="Times New Roman" w:hAnsi="Times New Roman" w:cs="Times New Roman"/>
          <w:sz w:val="28"/>
          <w:szCs w:val="28"/>
        </w:rPr>
        <w:t xml:space="preserve">    использование самоанализа, самооценки и </w:t>
      </w:r>
      <w:proofErr w:type="spellStart"/>
      <w:r w:rsidRPr="00417B9F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417B9F">
        <w:rPr>
          <w:rFonts w:ascii="Times New Roman" w:hAnsi="Times New Roman" w:cs="Times New Roman"/>
          <w:sz w:val="28"/>
          <w:szCs w:val="28"/>
        </w:rPr>
        <w:t>.</w:t>
      </w:r>
    </w:p>
    <w:p w:rsidR="00417B9F" w:rsidRDefault="0095339D" w:rsidP="0095339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417B9F" w:rsidRPr="00417B9F">
        <w:rPr>
          <w:rFonts w:ascii="Times New Roman" w:hAnsi="Times New Roman" w:cs="Times New Roman"/>
          <w:sz w:val="28"/>
          <w:szCs w:val="28"/>
        </w:rPr>
        <w:t>подходы могут быть реализованы с п</w:t>
      </w:r>
      <w:r>
        <w:rPr>
          <w:rFonts w:ascii="Times New Roman" w:hAnsi="Times New Roman" w:cs="Times New Roman"/>
          <w:sz w:val="28"/>
          <w:szCs w:val="28"/>
        </w:rPr>
        <w:t>омощью формирующего оценивания, в процессе которого</w:t>
      </w:r>
      <w:r w:rsidRPr="0095339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95339D">
        <w:rPr>
          <w:rFonts w:ascii="Times New Roman" w:hAnsi="Times New Roman" w:cs="Times New Roman"/>
          <w:sz w:val="28"/>
          <w:szCs w:val="28"/>
        </w:rPr>
        <w:t xml:space="preserve">занимает активную, субъектную позицию. </w:t>
      </w:r>
    </w:p>
    <w:p w:rsidR="0095339D" w:rsidRPr="0095339D" w:rsidRDefault="0095339D" w:rsidP="0095339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339D">
        <w:rPr>
          <w:rFonts w:ascii="Times New Roman" w:hAnsi="Times New Roman" w:cs="Times New Roman"/>
          <w:sz w:val="28"/>
          <w:szCs w:val="28"/>
        </w:rPr>
        <w:t xml:space="preserve">Технология формирующего оценивания </w:t>
      </w:r>
      <w:r>
        <w:rPr>
          <w:rFonts w:ascii="Times New Roman" w:hAnsi="Times New Roman" w:cs="Times New Roman"/>
          <w:sz w:val="28"/>
          <w:szCs w:val="28"/>
        </w:rPr>
        <w:t>представляет собой несколько этапов:</w:t>
      </w:r>
    </w:p>
    <w:p w:rsidR="0095339D" w:rsidRPr="00DC3D9B" w:rsidRDefault="0095339D" w:rsidP="00DC3D9B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D9B">
        <w:rPr>
          <w:rFonts w:ascii="Times New Roman" w:hAnsi="Times New Roman" w:cs="Times New Roman"/>
          <w:sz w:val="28"/>
          <w:szCs w:val="28"/>
        </w:rPr>
        <w:t>Планирование достижения образовательных результатов по темам.</w:t>
      </w:r>
    </w:p>
    <w:p w:rsidR="0095339D" w:rsidRPr="00DC3D9B" w:rsidRDefault="0095339D" w:rsidP="00DC3D9B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D9B">
        <w:rPr>
          <w:rFonts w:ascii="Times New Roman" w:hAnsi="Times New Roman" w:cs="Times New Roman"/>
          <w:sz w:val="28"/>
          <w:szCs w:val="28"/>
        </w:rPr>
        <w:t>Формулировка цели занятий как условия достижения образовательных результатов. Цель должна быть конкретной, измеримой, значимой, достижимой и ограниченной по времени.</w:t>
      </w:r>
    </w:p>
    <w:p w:rsidR="0095339D" w:rsidRPr="00DC3D9B" w:rsidRDefault="0095339D" w:rsidP="00DC3D9B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D9B">
        <w:rPr>
          <w:rFonts w:ascii="Times New Roman" w:hAnsi="Times New Roman" w:cs="Times New Roman"/>
          <w:sz w:val="28"/>
          <w:szCs w:val="28"/>
        </w:rPr>
        <w:t>Формулировка задач занятия как последовательности шагов.</w:t>
      </w:r>
    </w:p>
    <w:p w:rsidR="0095339D" w:rsidRPr="00DC3D9B" w:rsidRDefault="0095339D" w:rsidP="00DC3D9B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D9B">
        <w:rPr>
          <w:rFonts w:ascii="Times New Roman" w:hAnsi="Times New Roman" w:cs="Times New Roman"/>
          <w:sz w:val="28"/>
          <w:szCs w:val="28"/>
        </w:rPr>
        <w:t>Определение критериев оценивания.</w:t>
      </w:r>
    </w:p>
    <w:p w:rsidR="0095339D" w:rsidRPr="00DC3D9B" w:rsidRDefault="0095339D" w:rsidP="00DC3D9B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D9B">
        <w:rPr>
          <w:rFonts w:ascii="Times New Roman" w:hAnsi="Times New Roman" w:cs="Times New Roman"/>
          <w:sz w:val="28"/>
          <w:szCs w:val="28"/>
        </w:rPr>
        <w:t>Оценивание деятельности обучающихся в соответствии с критериями.</w:t>
      </w:r>
    </w:p>
    <w:p w:rsidR="0095339D" w:rsidRPr="00DC3D9B" w:rsidRDefault="0095339D" w:rsidP="00DC3D9B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D9B">
        <w:rPr>
          <w:rFonts w:ascii="Times New Roman" w:hAnsi="Times New Roman" w:cs="Times New Roman"/>
          <w:sz w:val="28"/>
          <w:szCs w:val="28"/>
        </w:rPr>
        <w:t>Обратная связь: преподаватель — студент, студент — студент, студент — преподаватель.</w:t>
      </w:r>
    </w:p>
    <w:p w:rsidR="0095339D" w:rsidRPr="00DC3D9B" w:rsidRDefault="0095339D" w:rsidP="00DC3D9B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D9B">
        <w:rPr>
          <w:rFonts w:ascii="Times New Roman" w:hAnsi="Times New Roman" w:cs="Times New Roman"/>
          <w:sz w:val="28"/>
          <w:szCs w:val="28"/>
        </w:rPr>
        <w:t>Сравнение результатов обучающихся с предыдущим уровнем их достижений.</w:t>
      </w:r>
    </w:p>
    <w:p w:rsidR="0095339D" w:rsidRPr="00DC3D9B" w:rsidRDefault="0095339D" w:rsidP="00DC3D9B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D9B">
        <w:rPr>
          <w:rFonts w:ascii="Times New Roman" w:hAnsi="Times New Roman" w:cs="Times New Roman"/>
          <w:sz w:val="28"/>
          <w:szCs w:val="28"/>
        </w:rPr>
        <w:t>Определение места обучающегося на пути достижения поставленной цели.</w:t>
      </w:r>
    </w:p>
    <w:p w:rsidR="0095339D" w:rsidRPr="00DC3D9B" w:rsidRDefault="0095339D" w:rsidP="00DC3D9B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D9B">
        <w:rPr>
          <w:rFonts w:ascii="Times New Roman" w:hAnsi="Times New Roman" w:cs="Times New Roman"/>
          <w:sz w:val="28"/>
          <w:szCs w:val="28"/>
        </w:rPr>
        <w:lastRenderedPageBreak/>
        <w:t>Коррекция образовательного маршрута.</w:t>
      </w:r>
    </w:p>
    <w:p w:rsidR="00417B9F" w:rsidRDefault="0095339D" w:rsidP="00C44B9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</w:t>
      </w:r>
      <w:r w:rsidR="00DC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азнообразие приемов и методик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C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DC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ующего оценивания: карта понятий, эссе, портфолио</w:t>
      </w:r>
      <w:r w:rsidRPr="0095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5339D">
        <w:rPr>
          <w:rFonts w:ascii="Times New Roman" w:hAnsi="Times New Roman" w:cs="Times New Roman"/>
          <w:sz w:val="28"/>
          <w:szCs w:val="28"/>
        </w:rPr>
        <w:t>опросник самодиагностики, матрица запоминания, индекс-карточки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</w:t>
      </w:r>
      <w:r w:rsidR="00F27ACD" w:rsidRPr="00F2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образовании все большую популярность приобретают электронные образовательные ресурсы (ЭОР), которые служат эффективным инструментом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формирующего </w:t>
      </w:r>
      <w:r w:rsidR="00F27ACD" w:rsidRPr="00F2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оценивания результатов обучения. </w:t>
      </w:r>
      <w:r w:rsidR="0041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ЭОР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41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цифровые сервисы и конструкторы. </w:t>
      </w:r>
    </w:p>
    <w:p w:rsidR="00F27ACD" w:rsidRPr="00C44B9C" w:rsidRDefault="00417B9F" w:rsidP="00166ACD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</w:t>
      </w:r>
      <w:r w:rsidR="00C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iSpring</w:t>
      </w:r>
      <w:proofErr w:type="spellEnd"/>
      <w:r w:rsidR="00C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7ACD" w:rsidRPr="00F2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iSpring</w:t>
      </w:r>
      <w:proofErr w:type="spellEnd"/>
      <w:r w:rsidR="00F27ACD" w:rsidRPr="00F2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российский</w:t>
      </w:r>
      <w:r w:rsidR="00F27ACD" w:rsidRPr="00F2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 для разработки электронных презентаций и образовательных ресурсов. Он предоставляет широкий спектр возможностей для создания качественных и интерактивных материалов, что делает его идеальным </w:t>
      </w:r>
      <w:r w:rsidR="00C4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оценивания знаний студентов в любой предметной области.</w:t>
      </w:r>
      <w:r w:rsidR="00166ACD" w:rsidRPr="00166ACD">
        <w:t xml:space="preserve"> </w:t>
      </w:r>
      <w:r w:rsidR="00166ACD" w:rsidRP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Удобная программа </w:t>
      </w:r>
      <w:proofErr w:type="spellStart"/>
      <w:r w:rsidR="00166ACD" w:rsidRP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iSpring</w:t>
      </w:r>
      <w:proofErr w:type="spellEnd"/>
      <w:r w:rsidR="00166ACD" w:rsidRP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предназначена для структурирования учебных материалов, перевода их в цифровой формат, создания тестовых заданий, корпоративных тренингов и обучения</w:t>
      </w:r>
      <w:r w:rsid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C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C3D9B" w:rsidRP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</w:t>
      </w:r>
      <w:r w:rsidR="00DC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166ACD" w:rsidRP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ростое в управлении</w:t>
      </w:r>
      <w:r w:rsidR="00DC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6ACD" w:rsidRP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166ACD" w:rsidRP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 много времени для работы в знакомой среде </w:t>
      </w:r>
      <w:proofErr w:type="spellStart"/>
      <w:r w:rsidR="00166ACD" w:rsidRP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="00166ACD" w:rsidRP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5A0" w:rsidRPr="00C44B9C" w:rsidRDefault="003B25A0" w:rsidP="00C44B9C">
      <w:pPr>
        <w:pStyle w:val="a4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C44B9C">
        <w:rPr>
          <w:color w:val="000000"/>
          <w:sz w:val="28"/>
          <w:szCs w:val="28"/>
        </w:rPr>
        <w:t xml:space="preserve">С данным приложением </w:t>
      </w:r>
      <w:r w:rsidR="00417B9F">
        <w:rPr>
          <w:color w:val="000000"/>
          <w:sz w:val="28"/>
          <w:szCs w:val="28"/>
        </w:rPr>
        <w:t>мы</w:t>
      </w:r>
      <w:r w:rsidRPr="00C44B9C">
        <w:rPr>
          <w:color w:val="000000"/>
          <w:sz w:val="28"/>
          <w:szCs w:val="28"/>
        </w:rPr>
        <w:t xml:space="preserve"> ознакомил</w:t>
      </w:r>
      <w:r w:rsidR="00417B9F">
        <w:rPr>
          <w:color w:val="000000"/>
          <w:sz w:val="28"/>
          <w:szCs w:val="28"/>
        </w:rPr>
        <w:t>и</w:t>
      </w:r>
      <w:r w:rsidRPr="00C44B9C">
        <w:rPr>
          <w:color w:val="000000"/>
          <w:sz w:val="28"/>
          <w:szCs w:val="28"/>
        </w:rPr>
        <w:t>сь в ходе обучения по созданию электронных образовательных ресурсов (ЭОР)</w:t>
      </w:r>
      <w:r w:rsidR="00417B9F">
        <w:rPr>
          <w:color w:val="000000"/>
          <w:sz w:val="28"/>
          <w:szCs w:val="28"/>
        </w:rPr>
        <w:t>, организованным Региональным ресурсным центром «ИКТ в образовании», з</w:t>
      </w:r>
      <w:r w:rsidRPr="00C44B9C">
        <w:rPr>
          <w:color w:val="000000"/>
          <w:sz w:val="28"/>
          <w:szCs w:val="28"/>
        </w:rPr>
        <w:t xml:space="preserve">атем приняла участие в конкурсе электронных образовательных ресурсов, выполненных в </w:t>
      </w:r>
      <w:proofErr w:type="spellStart"/>
      <w:r w:rsidRPr="00C44B9C">
        <w:rPr>
          <w:color w:val="000000"/>
          <w:sz w:val="28"/>
          <w:szCs w:val="28"/>
        </w:rPr>
        <w:t>iSpring</w:t>
      </w:r>
      <w:proofErr w:type="spellEnd"/>
      <w:r w:rsidRPr="00C44B9C">
        <w:rPr>
          <w:color w:val="000000"/>
          <w:sz w:val="28"/>
          <w:szCs w:val="28"/>
        </w:rPr>
        <w:t>, среди преподавателей ГАПОУ «Читинск</w:t>
      </w:r>
      <w:r w:rsidR="00417B9F">
        <w:rPr>
          <w:color w:val="000000"/>
          <w:sz w:val="28"/>
          <w:szCs w:val="28"/>
        </w:rPr>
        <w:t>ий</w:t>
      </w:r>
      <w:r w:rsidRPr="00C44B9C">
        <w:rPr>
          <w:color w:val="000000"/>
          <w:sz w:val="28"/>
          <w:szCs w:val="28"/>
        </w:rPr>
        <w:t xml:space="preserve"> педагогическ</w:t>
      </w:r>
      <w:r w:rsidR="00417B9F">
        <w:rPr>
          <w:color w:val="000000"/>
          <w:sz w:val="28"/>
          <w:szCs w:val="28"/>
        </w:rPr>
        <w:t>ий</w:t>
      </w:r>
      <w:r w:rsidRPr="00C44B9C">
        <w:rPr>
          <w:color w:val="000000"/>
          <w:sz w:val="28"/>
          <w:szCs w:val="28"/>
        </w:rPr>
        <w:t xml:space="preserve"> колледж»</w:t>
      </w:r>
      <w:r w:rsidR="0095339D">
        <w:rPr>
          <w:color w:val="000000"/>
          <w:sz w:val="28"/>
          <w:szCs w:val="28"/>
        </w:rPr>
        <w:t xml:space="preserve"> в 2024 г.</w:t>
      </w:r>
    </w:p>
    <w:p w:rsidR="003B25A0" w:rsidRPr="00C44B9C" w:rsidRDefault="00F17FB1" w:rsidP="00166ACD">
      <w:pPr>
        <w:pStyle w:val="a4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конкурса являлось</w:t>
      </w:r>
      <w:r w:rsidR="003B25A0" w:rsidRPr="00C44B9C">
        <w:rPr>
          <w:color w:val="000000"/>
          <w:sz w:val="28"/>
          <w:szCs w:val="28"/>
        </w:rPr>
        <w:t xml:space="preserve"> создание интерактивных образовательных материалов с использованием конструктора </w:t>
      </w:r>
      <w:proofErr w:type="spellStart"/>
      <w:r w:rsidR="003B25A0" w:rsidRPr="00C44B9C">
        <w:rPr>
          <w:color w:val="000000"/>
          <w:sz w:val="28"/>
          <w:szCs w:val="28"/>
        </w:rPr>
        <w:t>iSpring</w:t>
      </w:r>
      <w:proofErr w:type="spellEnd"/>
      <w:r w:rsidR="003B25A0" w:rsidRPr="00C44B9C">
        <w:rPr>
          <w:color w:val="000000"/>
          <w:sz w:val="28"/>
          <w:szCs w:val="28"/>
        </w:rPr>
        <w:t xml:space="preserve"> </w:t>
      </w:r>
      <w:proofErr w:type="spellStart"/>
      <w:r w:rsidR="003B25A0" w:rsidRPr="00C44B9C">
        <w:rPr>
          <w:color w:val="000000"/>
          <w:sz w:val="28"/>
          <w:szCs w:val="28"/>
        </w:rPr>
        <w:t>Suite</w:t>
      </w:r>
      <w:proofErr w:type="spellEnd"/>
      <w:r w:rsidR="003B25A0" w:rsidRPr="00C44B9C">
        <w:rPr>
          <w:color w:val="000000"/>
          <w:sz w:val="28"/>
          <w:szCs w:val="28"/>
        </w:rPr>
        <w:t xml:space="preserve">. </w:t>
      </w:r>
      <w:r w:rsidR="0095339D">
        <w:rPr>
          <w:color w:val="000000"/>
          <w:sz w:val="28"/>
          <w:szCs w:val="28"/>
        </w:rPr>
        <w:t>Мною разработан</w:t>
      </w:r>
      <w:r w:rsidR="00166ACD">
        <w:rPr>
          <w:color w:val="000000"/>
          <w:sz w:val="28"/>
          <w:szCs w:val="28"/>
        </w:rPr>
        <w:t xml:space="preserve"> теста как элемент</w:t>
      </w:r>
      <w:r w:rsidR="005B5AD9" w:rsidRPr="00C44B9C">
        <w:rPr>
          <w:color w:val="000000"/>
          <w:sz w:val="28"/>
          <w:szCs w:val="28"/>
        </w:rPr>
        <w:t xml:space="preserve"> </w:t>
      </w:r>
      <w:r w:rsidR="00166ACD">
        <w:rPr>
          <w:color w:val="000000"/>
          <w:sz w:val="28"/>
          <w:szCs w:val="28"/>
        </w:rPr>
        <w:t>ЭОР</w:t>
      </w:r>
      <w:r w:rsidR="005B5AD9" w:rsidRPr="00C44B9C">
        <w:rPr>
          <w:color w:val="000000"/>
          <w:sz w:val="28"/>
          <w:szCs w:val="28"/>
        </w:rPr>
        <w:t xml:space="preserve"> по дисциплине «Психология общения», с помощью которого </w:t>
      </w:r>
      <w:r w:rsidR="00417B9F">
        <w:rPr>
          <w:color w:val="000000"/>
          <w:sz w:val="28"/>
          <w:szCs w:val="28"/>
        </w:rPr>
        <w:t>можно</w:t>
      </w:r>
      <w:r w:rsidR="00C44B9C">
        <w:rPr>
          <w:color w:val="000000"/>
          <w:sz w:val="28"/>
          <w:szCs w:val="28"/>
        </w:rPr>
        <w:t xml:space="preserve"> </w:t>
      </w:r>
      <w:r w:rsidR="005B5AD9" w:rsidRPr="00C44B9C">
        <w:rPr>
          <w:color w:val="000000"/>
          <w:sz w:val="28"/>
          <w:szCs w:val="28"/>
        </w:rPr>
        <w:t>оценить полученные знания</w:t>
      </w:r>
      <w:r w:rsidR="003B25A0" w:rsidRPr="00C44B9C">
        <w:rPr>
          <w:color w:val="000000"/>
          <w:sz w:val="28"/>
          <w:szCs w:val="28"/>
        </w:rPr>
        <w:t xml:space="preserve"> у студентов</w:t>
      </w:r>
      <w:r w:rsidR="005B5AD9" w:rsidRPr="00C44B9C">
        <w:rPr>
          <w:color w:val="000000"/>
          <w:sz w:val="28"/>
          <w:szCs w:val="28"/>
        </w:rPr>
        <w:t xml:space="preserve"> </w:t>
      </w:r>
      <w:r w:rsidR="003B25A0" w:rsidRPr="00C44B9C">
        <w:rPr>
          <w:color w:val="000000"/>
          <w:sz w:val="28"/>
          <w:szCs w:val="28"/>
        </w:rPr>
        <w:t>второго и третьего кур</w:t>
      </w:r>
      <w:r w:rsidR="005B5AD9" w:rsidRPr="00C44B9C">
        <w:rPr>
          <w:color w:val="000000"/>
          <w:sz w:val="28"/>
          <w:szCs w:val="28"/>
        </w:rPr>
        <w:t>сов</w:t>
      </w:r>
      <w:r>
        <w:rPr>
          <w:color w:val="000000"/>
          <w:sz w:val="28"/>
          <w:szCs w:val="28"/>
        </w:rPr>
        <w:t xml:space="preserve"> обучения</w:t>
      </w:r>
      <w:r w:rsidR="005B5AD9" w:rsidRPr="00C44B9C">
        <w:rPr>
          <w:color w:val="000000"/>
          <w:sz w:val="28"/>
          <w:szCs w:val="28"/>
        </w:rPr>
        <w:t xml:space="preserve"> по специальностям 44.02.02 «</w:t>
      </w:r>
      <w:r w:rsidR="003B25A0" w:rsidRPr="00C44B9C">
        <w:rPr>
          <w:color w:val="000000"/>
          <w:sz w:val="28"/>
          <w:szCs w:val="28"/>
        </w:rPr>
        <w:t>Преподавание в начальных классах</w:t>
      </w:r>
      <w:r w:rsidR="005B5AD9" w:rsidRPr="00C44B9C">
        <w:rPr>
          <w:color w:val="000000"/>
          <w:sz w:val="28"/>
          <w:szCs w:val="28"/>
        </w:rPr>
        <w:t>» и 44.02.03 «</w:t>
      </w:r>
      <w:r w:rsidR="003B25A0" w:rsidRPr="00C44B9C">
        <w:rPr>
          <w:color w:val="000000"/>
          <w:sz w:val="28"/>
          <w:szCs w:val="28"/>
        </w:rPr>
        <w:t>Педагог</w:t>
      </w:r>
      <w:r w:rsidR="005B5AD9" w:rsidRPr="00C44B9C">
        <w:rPr>
          <w:color w:val="000000"/>
          <w:sz w:val="28"/>
          <w:szCs w:val="28"/>
        </w:rPr>
        <w:t>ика дополнительного образования»</w:t>
      </w:r>
      <w:r w:rsidR="003B25A0" w:rsidRPr="00C44B9C">
        <w:rPr>
          <w:color w:val="000000"/>
          <w:sz w:val="28"/>
          <w:szCs w:val="28"/>
        </w:rPr>
        <w:t>.</w:t>
      </w:r>
    </w:p>
    <w:p w:rsidR="00166ACD" w:rsidRPr="00166ACD" w:rsidRDefault="005B5AD9" w:rsidP="00166ACD">
      <w:pPr>
        <w:pStyle w:val="a4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1C7EB7">
        <w:rPr>
          <w:color w:val="000000"/>
          <w:sz w:val="28"/>
          <w:szCs w:val="28"/>
        </w:rPr>
        <w:lastRenderedPageBreak/>
        <w:t xml:space="preserve">Проведение тестирования </w:t>
      </w:r>
      <w:r w:rsidR="00C44B9C" w:rsidRPr="001C7EB7">
        <w:rPr>
          <w:color w:val="000000"/>
          <w:sz w:val="28"/>
          <w:szCs w:val="28"/>
        </w:rPr>
        <w:t xml:space="preserve">среди студентов </w:t>
      </w:r>
      <w:r w:rsidRPr="001C7EB7">
        <w:rPr>
          <w:color w:val="000000"/>
          <w:sz w:val="28"/>
          <w:szCs w:val="28"/>
        </w:rPr>
        <w:t xml:space="preserve">может быть организовано в различных </w:t>
      </w:r>
      <w:r w:rsidR="00C44B9C" w:rsidRPr="001C7EB7">
        <w:rPr>
          <w:color w:val="000000"/>
          <w:sz w:val="28"/>
          <w:szCs w:val="28"/>
        </w:rPr>
        <w:t>форматах: как зачётное задание</w:t>
      </w:r>
      <w:r w:rsidRPr="001C7EB7">
        <w:rPr>
          <w:color w:val="000000"/>
          <w:sz w:val="28"/>
          <w:szCs w:val="28"/>
        </w:rPr>
        <w:t>, контрольное задание или дополнительная работа для</w:t>
      </w:r>
      <w:r w:rsidR="00F17FB1" w:rsidRPr="001C7EB7">
        <w:rPr>
          <w:color w:val="000000"/>
          <w:sz w:val="28"/>
          <w:szCs w:val="28"/>
        </w:rPr>
        <w:t xml:space="preserve"> практического и </w:t>
      </w:r>
      <w:r w:rsidRPr="001C7EB7">
        <w:rPr>
          <w:color w:val="000000"/>
          <w:sz w:val="28"/>
          <w:szCs w:val="28"/>
        </w:rPr>
        <w:t xml:space="preserve">самостоятельного выполнения. </w:t>
      </w:r>
      <w:r w:rsidR="00166ACD">
        <w:rPr>
          <w:color w:val="000000"/>
          <w:sz w:val="28"/>
          <w:szCs w:val="28"/>
        </w:rPr>
        <w:t>Ч</w:t>
      </w:r>
      <w:r w:rsidRPr="001C7EB7">
        <w:rPr>
          <w:color w:val="000000"/>
          <w:sz w:val="28"/>
          <w:szCs w:val="28"/>
        </w:rPr>
        <w:t>тобы процесс оценки был объективным</w:t>
      </w:r>
      <w:r w:rsidR="00166ACD">
        <w:rPr>
          <w:color w:val="000000"/>
          <w:sz w:val="28"/>
          <w:szCs w:val="28"/>
        </w:rPr>
        <w:t xml:space="preserve">, заранее разработаны </w:t>
      </w:r>
      <w:r w:rsidR="00166ACD" w:rsidRPr="001C7EB7">
        <w:rPr>
          <w:color w:val="000000"/>
          <w:sz w:val="28"/>
          <w:szCs w:val="28"/>
        </w:rPr>
        <w:t>критерии</w:t>
      </w:r>
      <w:r w:rsidR="00166ACD">
        <w:rPr>
          <w:color w:val="000000"/>
          <w:sz w:val="28"/>
          <w:szCs w:val="28"/>
        </w:rPr>
        <w:t xml:space="preserve">. Студенты </w:t>
      </w:r>
      <w:r w:rsidR="00166ACD" w:rsidRPr="00166ACD">
        <w:rPr>
          <w:color w:val="000000"/>
          <w:sz w:val="28"/>
          <w:szCs w:val="28"/>
        </w:rPr>
        <w:t xml:space="preserve">могут </w:t>
      </w:r>
      <w:r w:rsidR="00166ACD">
        <w:rPr>
          <w:color w:val="000000"/>
          <w:sz w:val="28"/>
          <w:szCs w:val="28"/>
        </w:rPr>
        <w:t>выполнять</w:t>
      </w:r>
      <w:r w:rsidR="00166ACD" w:rsidRPr="00166ACD">
        <w:rPr>
          <w:color w:val="000000"/>
          <w:sz w:val="28"/>
          <w:szCs w:val="28"/>
        </w:rPr>
        <w:t xml:space="preserve"> с любых устройств</w:t>
      </w:r>
      <w:r w:rsidR="00166ACD">
        <w:rPr>
          <w:color w:val="000000"/>
          <w:sz w:val="28"/>
          <w:szCs w:val="28"/>
        </w:rPr>
        <w:t xml:space="preserve"> </w:t>
      </w:r>
      <w:r w:rsidR="00166ACD" w:rsidRPr="00166ACD">
        <w:rPr>
          <w:color w:val="000000"/>
          <w:sz w:val="28"/>
          <w:szCs w:val="28"/>
        </w:rPr>
        <w:t>и через бесплатное мобильное приложение</w:t>
      </w:r>
      <w:r w:rsidR="00166ACD">
        <w:rPr>
          <w:color w:val="000000"/>
          <w:sz w:val="28"/>
          <w:szCs w:val="28"/>
        </w:rPr>
        <w:t xml:space="preserve">. </w:t>
      </w:r>
      <w:r w:rsidR="00166ACD" w:rsidRPr="00166ACD">
        <w:rPr>
          <w:color w:val="000000"/>
          <w:sz w:val="28"/>
          <w:szCs w:val="28"/>
        </w:rPr>
        <w:t>Тесты помогают не только проверять знани</w:t>
      </w:r>
      <w:r w:rsidR="00166ACD">
        <w:rPr>
          <w:color w:val="000000"/>
          <w:sz w:val="28"/>
          <w:szCs w:val="28"/>
        </w:rPr>
        <w:t>я, но и закреплять изученный ма</w:t>
      </w:r>
      <w:r w:rsidR="00166ACD" w:rsidRPr="00166ACD">
        <w:rPr>
          <w:color w:val="000000"/>
          <w:sz w:val="28"/>
          <w:szCs w:val="28"/>
        </w:rPr>
        <w:t>териал.</w:t>
      </w:r>
      <w:r w:rsidR="00166ACD">
        <w:rPr>
          <w:color w:val="000000"/>
          <w:sz w:val="28"/>
          <w:szCs w:val="28"/>
        </w:rPr>
        <w:t xml:space="preserve"> </w:t>
      </w:r>
      <w:r w:rsidR="00166ACD" w:rsidRPr="00C44B9C">
        <w:rPr>
          <w:color w:val="000000"/>
          <w:sz w:val="28"/>
          <w:szCs w:val="28"/>
        </w:rPr>
        <w:t>Тест включает</w:t>
      </w:r>
      <w:r w:rsidR="00166ACD">
        <w:rPr>
          <w:color w:val="000000"/>
          <w:sz w:val="28"/>
          <w:szCs w:val="28"/>
        </w:rPr>
        <w:t xml:space="preserve"> следующие задания: в</w:t>
      </w:r>
      <w:r w:rsidR="00166ACD">
        <w:rPr>
          <w:bCs/>
          <w:color w:val="000000"/>
          <w:sz w:val="28"/>
          <w:szCs w:val="28"/>
        </w:rPr>
        <w:t xml:space="preserve">ыбор одного варианта ответа, установление соответствия, </w:t>
      </w:r>
      <w:r w:rsidR="00166ACD" w:rsidRPr="00417B9F">
        <w:rPr>
          <w:bCs/>
          <w:color w:val="000000"/>
          <w:sz w:val="28"/>
          <w:szCs w:val="28"/>
        </w:rPr>
        <w:t>з</w:t>
      </w:r>
      <w:r w:rsidR="00166ACD">
        <w:rPr>
          <w:bCs/>
          <w:color w:val="000000"/>
          <w:sz w:val="28"/>
          <w:szCs w:val="28"/>
        </w:rPr>
        <w:t xml:space="preserve">аполнение пропуска, </w:t>
      </w:r>
      <w:r w:rsidR="00166ACD">
        <w:rPr>
          <w:color w:val="000000"/>
          <w:sz w:val="28"/>
          <w:szCs w:val="28"/>
        </w:rPr>
        <w:t>ш</w:t>
      </w:r>
      <w:r w:rsidR="00166ACD" w:rsidRPr="00166ACD">
        <w:rPr>
          <w:color w:val="000000"/>
          <w:sz w:val="28"/>
          <w:szCs w:val="28"/>
        </w:rPr>
        <w:t xml:space="preserve">кала </w:t>
      </w:r>
      <w:proofErr w:type="spellStart"/>
      <w:r w:rsidR="00166ACD" w:rsidRPr="00166ACD">
        <w:rPr>
          <w:color w:val="000000"/>
          <w:sz w:val="28"/>
          <w:szCs w:val="28"/>
        </w:rPr>
        <w:t>Ликерта</w:t>
      </w:r>
      <w:proofErr w:type="spellEnd"/>
      <w:r w:rsidR="00166ACD">
        <w:rPr>
          <w:color w:val="000000"/>
          <w:sz w:val="28"/>
          <w:szCs w:val="28"/>
        </w:rPr>
        <w:t xml:space="preserve"> -  о</w:t>
      </w:r>
      <w:r w:rsidR="00166ACD" w:rsidRPr="00166ACD">
        <w:rPr>
          <w:color w:val="000000"/>
          <w:sz w:val="28"/>
          <w:szCs w:val="28"/>
        </w:rPr>
        <w:t>ценка степени сог</w:t>
      </w:r>
      <w:r w:rsidR="00166ACD">
        <w:rPr>
          <w:color w:val="000000"/>
          <w:sz w:val="28"/>
          <w:szCs w:val="28"/>
        </w:rPr>
        <w:t>ласия или несогласия с утверждением, э</w:t>
      </w:r>
      <w:r w:rsidR="005C12FD">
        <w:rPr>
          <w:color w:val="000000"/>
          <w:sz w:val="28"/>
          <w:szCs w:val="28"/>
        </w:rPr>
        <w:t>с</w:t>
      </w:r>
      <w:r w:rsidR="00166ACD">
        <w:rPr>
          <w:color w:val="000000"/>
          <w:sz w:val="28"/>
          <w:szCs w:val="28"/>
        </w:rPr>
        <w:t>се - в</w:t>
      </w:r>
      <w:r w:rsidR="00166ACD" w:rsidRPr="00166ACD">
        <w:rPr>
          <w:color w:val="000000"/>
          <w:sz w:val="28"/>
          <w:szCs w:val="28"/>
        </w:rPr>
        <w:t>вод ответа в свободной форме.</w:t>
      </w:r>
      <w:r w:rsidR="00166ACD">
        <w:rPr>
          <w:color w:val="000000"/>
          <w:sz w:val="28"/>
          <w:szCs w:val="28"/>
        </w:rPr>
        <w:t xml:space="preserve"> Конструктор дает возможность использовать с</w:t>
      </w:r>
      <w:r w:rsidR="00166ACD" w:rsidRPr="00166ACD">
        <w:rPr>
          <w:color w:val="000000"/>
          <w:sz w:val="28"/>
          <w:szCs w:val="28"/>
        </w:rPr>
        <w:t>ценарии ветвления между вопросами</w:t>
      </w:r>
      <w:r w:rsidR="00166ACD">
        <w:rPr>
          <w:color w:val="000000"/>
          <w:sz w:val="28"/>
          <w:szCs w:val="28"/>
        </w:rPr>
        <w:t>, н</w:t>
      </w:r>
      <w:r w:rsidR="00166ACD" w:rsidRPr="00166ACD">
        <w:rPr>
          <w:color w:val="000000"/>
          <w:sz w:val="28"/>
          <w:szCs w:val="28"/>
        </w:rPr>
        <w:t>астраива</w:t>
      </w:r>
      <w:r w:rsidR="00166ACD">
        <w:rPr>
          <w:color w:val="000000"/>
          <w:sz w:val="28"/>
          <w:szCs w:val="28"/>
        </w:rPr>
        <w:t>ть</w:t>
      </w:r>
      <w:r w:rsidR="00166ACD" w:rsidRPr="00166ACD">
        <w:rPr>
          <w:color w:val="000000"/>
          <w:sz w:val="28"/>
          <w:szCs w:val="28"/>
        </w:rPr>
        <w:t xml:space="preserve"> дизайн вопросов теста</w:t>
      </w:r>
      <w:r w:rsidR="00166ACD">
        <w:rPr>
          <w:color w:val="000000"/>
          <w:sz w:val="28"/>
          <w:szCs w:val="28"/>
        </w:rPr>
        <w:t>, д</w:t>
      </w:r>
      <w:r w:rsidR="00166ACD" w:rsidRPr="00166ACD">
        <w:rPr>
          <w:color w:val="000000"/>
          <w:sz w:val="28"/>
          <w:szCs w:val="28"/>
        </w:rPr>
        <w:t>обавл</w:t>
      </w:r>
      <w:r w:rsidR="00166ACD">
        <w:rPr>
          <w:color w:val="000000"/>
          <w:sz w:val="28"/>
          <w:szCs w:val="28"/>
        </w:rPr>
        <w:t>ять</w:t>
      </w:r>
      <w:r w:rsidR="00166ACD" w:rsidRPr="00166ACD">
        <w:rPr>
          <w:color w:val="000000"/>
          <w:sz w:val="28"/>
          <w:szCs w:val="28"/>
        </w:rPr>
        <w:t xml:space="preserve"> аудио и видео</w:t>
      </w:r>
      <w:r w:rsidR="00166ACD">
        <w:rPr>
          <w:color w:val="000000"/>
          <w:sz w:val="28"/>
          <w:szCs w:val="28"/>
        </w:rPr>
        <w:t>.</w:t>
      </w:r>
    </w:p>
    <w:p w:rsidR="001C7EB7" w:rsidRDefault="00C44B9C" w:rsidP="00166ACD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44B9C">
        <w:rPr>
          <w:rFonts w:ascii="Times New Roman" w:hAnsi="Times New Roman" w:cs="Times New Roman"/>
          <w:color w:val="000000"/>
          <w:sz w:val="28"/>
          <w:szCs w:val="28"/>
        </w:rPr>
        <w:t>Анализируя работу с данным конструктором</w:t>
      </w:r>
      <w:r w:rsidR="00417B9F">
        <w:rPr>
          <w:rFonts w:ascii="Times New Roman" w:hAnsi="Times New Roman" w:cs="Times New Roman"/>
          <w:color w:val="000000"/>
          <w:sz w:val="28"/>
          <w:szCs w:val="28"/>
        </w:rPr>
        <w:t>, нами</w:t>
      </w:r>
      <w:r w:rsidRPr="00C44B9C">
        <w:rPr>
          <w:rFonts w:ascii="Times New Roman" w:hAnsi="Times New Roman" w:cs="Times New Roman"/>
          <w:color w:val="000000"/>
          <w:sz w:val="28"/>
          <w:szCs w:val="28"/>
        </w:rPr>
        <w:t xml:space="preserve"> выдел</w:t>
      </w:r>
      <w:r w:rsidR="00417B9F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C44B9C">
        <w:rPr>
          <w:rFonts w:ascii="Times New Roman" w:hAnsi="Times New Roman" w:cs="Times New Roman"/>
          <w:color w:val="000000"/>
          <w:sz w:val="28"/>
          <w:szCs w:val="28"/>
        </w:rPr>
        <w:t xml:space="preserve"> ряд преимуществ </w:t>
      </w:r>
      <w:r w:rsidR="00417B9F">
        <w:rPr>
          <w:rFonts w:ascii="Times New Roman" w:hAnsi="Times New Roman" w:cs="Times New Roman"/>
          <w:color w:val="000000"/>
          <w:sz w:val="28"/>
          <w:szCs w:val="28"/>
        </w:rPr>
        <w:t xml:space="preserve">ЭОР, созданного в конструкторе </w:t>
      </w:r>
      <w:proofErr w:type="spellStart"/>
      <w:r w:rsidRPr="00C44B9C">
        <w:rPr>
          <w:rFonts w:ascii="Times New Roman" w:hAnsi="Times New Roman" w:cs="Times New Roman"/>
          <w:color w:val="000000"/>
          <w:sz w:val="28"/>
          <w:szCs w:val="28"/>
          <w:lang w:val="en-US"/>
        </w:rPr>
        <w:t>iSpring</w:t>
      </w:r>
      <w:proofErr w:type="spellEnd"/>
      <w:r w:rsidRPr="00C44B9C">
        <w:rPr>
          <w:rFonts w:ascii="Times New Roman" w:hAnsi="Times New Roman" w:cs="Times New Roman"/>
          <w:color w:val="000000"/>
          <w:sz w:val="28"/>
          <w:szCs w:val="28"/>
        </w:rPr>
        <w:t xml:space="preserve"> для оценки результатов обучения:</w:t>
      </w:r>
    </w:p>
    <w:p w:rsidR="00C44B9C" w:rsidRPr="001C7EB7" w:rsidRDefault="00C44B9C" w:rsidP="001C7EB7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17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Интерактивность:</w:t>
      </w:r>
      <w:r w:rsidRPr="001C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есты </w:t>
      </w:r>
      <w:proofErr w:type="spellStart"/>
      <w:r w:rsidRPr="001C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iSpring</w:t>
      </w:r>
      <w:proofErr w:type="spellEnd"/>
      <w:r w:rsidRPr="001C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включать интерактивные элементы, что делает процесс оценивания более увлекательным.</w:t>
      </w:r>
    </w:p>
    <w:p w:rsidR="00C44B9C" w:rsidRPr="001C7EB7" w:rsidRDefault="00C44B9C" w:rsidP="001C7EB7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Разнообразие типов вопросов:</w:t>
      </w:r>
      <w:r w:rsid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1C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нструмент поддерживает различные типы вопросов, обеспечивая всестороннюю оценку знаний студентов.</w:t>
      </w:r>
    </w:p>
    <w:p w:rsidR="00C44B9C" w:rsidRPr="001C7EB7" w:rsidRDefault="00C44B9C" w:rsidP="001C7EB7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Автоматизированный подсчет баллов:</w:t>
      </w:r>
      <w:r w:rsid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Pr="001C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тестирования автоматически подсчитываются, что экономит время и исключает ошибки при ручной проверке.</w:t>
      </w:r>
    </w:p>
    <w:p w:rsidR="00F27ACD" w:rsidRPr="001C7EB7" w:rsidRDefault="00C44B9C" w:rsidP="001C7EB7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Развитая система отчетов:</w:t>
      </w:r>
      <w:r w:rsidRPr="001C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C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iSpring</w:t>
      </w:r>
      <w:proofErr w:type="spellEnd"/>
      <w:r w:rsidRPr="001C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подробные отчеты о результатах тестирования, помогая преподавател</w:t>
      </w:r>
      <w:r w:rsid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 студенту</w:t>
      </w:r>
      <w:r w:rsidRPr="001C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отслеживать успех</w:t>
      </w:r>
      <w:r w:rsidRPr="001C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выявлять области, нуждающиеся в </w:t>
      </w:r>
      <w:r w:rsidR="0041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Pr="001C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7ACD" w:rsidRDefault="00C44B9C" w:rsidP="00C44B9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</w:t>
      </w:r>
      <w:r w:rsidR="00F17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можно сделать вывод о том, что </w:t>
      </w:r>
      <w:proofErr w:type="spellStart"/>
      <w:r w:rsidR="00F27ACD" w:rsidRPr="00F2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iSpring</w:t>
      </w:r>
      <w:proofErr w:type="spellEnd"/>
      <w:r w:rsidR="00F27ACD" w:rsidRPr="00F2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мощный инструмент, который можно использовать для </w:t>
      </w:r>
      <w:proofErr w:type="spellStart"/>
      <w:r w:rsidR="00DC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форимрующего</w:t>
      </w:r>
      <w:proofErr w:type="spellEnd"/>
      <w:r w:rsidR="00F27ACD" w:rsidRPr="00F2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результатов обучения студентов. Он предоставляет гибкие возможности для создания интерактивных и надежных тестов, которые обеспечивают </w:t>
      </w:r>
      <w:r w:rsidR="00F27ACD" w:rsidRPr="00F2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всестороннюю обратную связь и помогают преподавателям пр</w:t>
      </w:r>
      <w:r w:rsidR="001C7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инимать обоснованные решения в </w:t>
      </w:r>
      <w:r w:rsidR="00F27ACD" w:rsidRPr="00F27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обучении.</w:t>
      </w: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7340" w:rsidRDefault="00DC7340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0E43" w:rsidRPr="00DC7340" w:rsidRDefault="005A0E43" w:rsidP="00DC7340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7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DC12B4" w:rsidRPr="00DC7340" w:rsidRDefault="00DC12B4" w:rsidP="00DC7340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iSpring</w:t>
      </w:r>
      <w:proofErr w:type="spellEnd"/>
      <w:proofErr w:type="gramEnd"/>
      <w:r w:rsidR="00577B79"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 электронный</w:t>
      </w:r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ISPRING</w:t>
      </w:r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Сайт компании </w:t>
      </w:r>
      <w:proofErr w:type="spellStart"/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iSpring</w:t>
      </w:r>
      <w:proofErr w:type="spellEnd"/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hyperlink r:id="rId6" w:history="1">
        <w:r w:rsidRPr="00DC734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DC734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DC734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DC734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C734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ispring</w:t>
        </w:r>
        <w:proofErr w:type="spellEnd"/>
        <w:r w:rsidRPr="00DC734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C734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DC734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обращения: 30.06.2024).</w:t>
      </w:r>
    </w:p>
    <w:p w:rsidR="00DC7340" w:rsidRPr="00DC7340" w:rsidRDefault="00577B79" w:rsidP="00DC7340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ЭОР? Группа компании «Просвещение». Текст электронный. </w:t>
      </w:r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" w:history="1">
        <w:r w:rsidR="00DC12B4" w:rsidRPr="00DC734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https://prosv.ru/articles/chto-takoe-eor/</w:t>
        </w:r>
      </w:hyperlink>
      <w:r w:rsidR="00DC12B4"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30.06.2024).</w:t>
      </w:r>
    </w:p>
    <w:p w:rsidR="00577B79" w:rsidRPr="00DC7340" w:rsidRDefault="00DC7340" w:rsidP="00DC7340">
      <w:pPr>
        <w:pStyle w:val="a3"/>
        <w:numPr>
          <w:ilvl w:val="0"/>
          <w:numId w:val="31"/>
        </w:num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DC7340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Виштак</w:t>
      </w:r>
      <w:proofErr w:type="spellEnd"/>
      <w:r w:rsidRPr="00DC7340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Н.М. </w:t>
      </w:r>
      <w:r w:rsidRPr="00DC7340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Об оценке эффективности использования электронных образовательных ресурсов</w:t>
      </w:r>
      <w:r w:rsidRPr="00DC7340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. Текст электронный. </w:t>
      </w:r>
      <w:r w:rsidRPr="00DC7340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val="en-US" w:eastAsia="ru-RU"/>
        </w:rPr>
        <w:t>URL</w:t>
      </w:r>
      <w:r w:rsidRPr="00DC7340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:</w:t>
      </w:r>
      <w:r w:rsidRPr="00DC73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hyperlink r:id="rId8" w:history="1">
        <w:r w:rsidR="00577B79" w:rsidRPr="00DC734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https://cyberleninka.ru/</w:t>
        </w:r>
      </w:hyperlink>
      <w:r w:rsidR="00577B79" w:rsidRPr="00DC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обращения 01.07.2024).</w:t>
      </w:r>
    </w:p>
    <w:p w:rsidR="00DC12B4" w:rsidRPr="00DC12B4" w:rsidRDefault="00DC12B4" w:rsidP="00C44B9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C12B4" w:rsidRPr="00DC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20C"/>
    <w:multiLevelType w:val="hybridMultilevel"/>
    <w:tmpl w:val="9D2C1FA2"/>
    <w:lvl w:ilvl="0" w:tplc="2C5AF00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D79DF"/>
    <w:multiLevelType w:val="hybridMultilevel"/>
    <w:tmpl w:val="4F2E05FA"/>
    <w:lvl w:ilvl="0" w:tplc="2C5AF00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60E4"/>
    <w:multiLevelType w:val="hybridMultilevel"/>
    <w:tmpl w:val="A15E4260"/>
    <w:lvl w:ilvl="0" w:tplc="2C5AF00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D2DC3"/>
    <w:multiLevelType w:val="hybridMultilevel"/>
    <w:tmpl w:val="B4F80EA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5662203"/>
    <w:multiLevelType w:val="hybridMultilevel"/>
    <w:tmpl w:val="F31C42E2"/>
    <w:lvl w:ilvl="0" w:tplc="DCD21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22BF5"/>
    <w:multiLevelType w:val="hybridMultilevel"/>
    <w:tmpl w:val="0492CB74"/>
    <w:lvl w:ilvl="0" w:tplc="E3C8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50746"/>
    <w:multiLevelType w:val="hybridMultilevel"/>
    <w:tmpl w:val="69BA5CD8"/>
    <w:lvl w:ilvl="0" w:tplc="2C5AF00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87073"/>
    <w:multiLevelType w:val="hybridMultilevel"/>
    <w:tmpl w:val="973E96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0A7D2A"/>
    <w:multiLevelType w:val="hybridMultilevel"/>
    <w:tmpl w:val="0158F0C2"/>
    <w:lvl w:ilvl="0" w:tplc="2C5AF00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E2BEB"/>
    <w:multiLevelType w:val="hybridMultilevel"/>
    <w:tmpl w:val="300EF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B0059"/>
    <w:multiLevelType w:val="hybridMultilevel"/>
    <w:tmpl w:val="06264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144CD"/>
    <w:multiLevelType w:val="hybridMultilevel"/>
    <w:tmpl w:val="56707616"/>
    <w:lvl w:ilvl="0" w:tplc="2C5AF00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D44CE"/>
    <w:multiLevelType w:val="hybridMultilevel"/>
    <w:tmpl w:val="0D6C5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C7BE1"/>
    <w:multiLevelType w:val="hybridMultilevel"/>
    <w:tmpl w:val="967226F8"/>
    <w:lvl w:ilvl="0" w:tplc="2C5AF00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62763"/>
    <w:multiLevelType w:val="multilevel"/>
    <w:tmpl w:val="721E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C0057E"/>
    <w:multiLevelType w:val="hybridMultilevel"/>
    <w:tmpl w:val="D988BF98"/>
    <w:lvl w:ilvl="0" w:tplc="2C5AF004">
      <w:start w:val="1"/>
      <w:numFmt w:val="russianUpper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3BF97C7B"/>
    <w:multiLevelType w:val="hybridMultilevel"/>
    <w:tmpl w:val="777C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E3B79"/>
    <w:multiLevelType w:val="hybridMultilevel"/>
    <w:tmpl w:val="10C81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85267"/>
    <w:multiLevelType w:val="multilevel"/>
    <w:tmpl w:val="FCCE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2E1AE7"/>
    <w:multiLevelType w:val="hybridMultilevel"/>
    <w:tmpl w:val="04EC4EFE"/>
    <w:lvl w:ilvl="0" w:tplc="36721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EB7DDC"/>
    <w:multiLevelType w:val="hybridMultilevel"/>
    <w:tmpl w:val="7C6EE914"/>
    <w:lvl w:ilvl="0" w:tplc="A732A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A5627"/>
    <w:multiLevelType w:val="hybridMultilevel"/>
    <w:tmpl w:val="4FF24B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F3050"/>
    <w:multiLevelType w:val="hybridMultilevel"/>
    <w:tmpl w:val="63FE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D6C72"/>
    <w:multiLevelType w:val="hybridMultilevel"/>
    <w:tmpl w:val="445264B0"/>
    <w:lvl w:ilvl="0" w:tplc="2C5AF00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A324C"/>
    <w:multiLevelType w:val="hybridMultilevel"/>
    <w:tmpl w:val="B97A0B28"/>
    <w:lvl w:ilvl="0" w:tplc="2C5AF00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32003"/>
    <w:multiLevelType w:val="hybridMultilevel"/>
    <w:tmpl w:val="2D6E37C0"/>
    <w:lvl w:ilvl="0" w:tplc="A732A5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950DC9"/>
    <w:multiLevelType w:val="multilevel"/>
    <w:tmpl w:val="25385C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141E2A"/>
    <w:multiLevelType w:val="hybridMultilevel"/>
    <w:tmpl w:val="AB2423AA"/>
    <w:lvl w:ilvl="0" w:tplc="2C5AF00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167E6"/>
    <w:multiLevelType w:val="hybridMultilevel"/>
    <w:tmpl w:val="5F20C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95876"/>
    <w:multiLevelType w:val="hybridMultilevel"/>
    <w:tmpl w:val="F4E23706"/>
    <w:lvl w:ilvl="0" w:tplc="2C5AF00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46C7F"/>
    <w:multiLevelType w:val="hybridMultilevel"/>
    <w:tmpl w:val="19926A0C"/>
    <w:lvl w:ilvl="0" w:tplc="2C5AF00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6"/>
  </w:num>
  <w:num w:numId="4">
    <w:abstractNumId w:val="8"/>
  </w:num>
  <w:num w:numId="5">
    <w:abstractNumId w:val="27"/>
  </w:num>
  <w:num w:numId="6">
    <w:abstractNumId w:val="23"/>
  </w:num>
  <w:num w:numId="7">
    <w:abstractNumId w:val="30"/>
  </w:num>
  <w:num w:numId="8">
    <w:abstractNumId w:val="29"/>
  </w:num>
  <w:num w:numId="9">
    <w:abstractNumId w:val="28"/>
  </w:num>
  <w:num w:numId="10">
    <w:abstractNumId w:val="2"/>
  </w:num>
  <w:num w:numId="11">
    <w:abstractNumId w:val="15"/>
  </w:num>
  <w:num w:numId="12">
    <w:abstractNumId w:val="21"/>
  </w:num>
  <w:num w:numId="13">
    <w:abstractNumId w:val="5"/>
  </w:num>
  <w:num w:numId="14">
    <w:abstractNumId w:val="25"/>
  </w:num>
  <w:num w:numId="15">
    <w:abstractNumId w:val="18"/>
  </w:num>
  <w:num w:numId="16">
    <w:abstractNumId w:val="14"/>
  </w:num>
  <w:num w:numId="17">
    <w:abstractNumId w:val="9"/>
  </w:num>
  <w:num w:numId="18">
    <w:abstractNumId w:val="12"/>
  </w:num>
  <w:num w:numId="19">
    <w:abstractNumId w:val="20"/>
  </w:num>
  <w:num w:numId="20">
    <w:abstractNumId w:val="13"/>
  </w:num>
  <w:num w:numId="21">
    <w:abstractNumId w:val="7"/>
  </w:num>
  <w:num w:numId="22">
    <w:abstractNumId w:val="10"/>
  </w:num>
  <w:num w:numId="23">
    <w:abstractNumId w:val="24"/>
  </w:num>
  <w:num w:numId="24">
    <w:abstractNumId w:val="1"/>
  </w:num>
  <w:num w:numId="25">
    <w:abstractNumId w:val="6"/>
  </w:num>
  <w:num w:numId="26">
    <w:abstractNumId w:val="0"/>
  </w:num>
  <w:num w:numId="27">
    <w:abstractNumId w:val="17"/>
  </w:num>
  <w:num w:numId="28">
    <w:abstractNumId w:val="11"/>
  </w:num>
  <w:num w:numId="29">
    <w:abstractNumId w:val="22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C2"/>
    <w:rsid w:val="00166ACD"/>
    <w:rsid w:val="001C7EB7"/>
    <w:rsid w:val="002D4651"/>
    <w:rsid w:val="00373E2A"/>
    <w:rsid w:val="00390B52"/>
    <w:rsid w:val="003B25A0"/>
    <w:rsid w:val="00417B9F"/>
    <w:rsid w:val="00431ECA"/>
    <w:rsid w:val="0057324F"/>
    <w:rsid w:val="00577B79"/>
    <w:rsid w:val="005A0E43"/>
    <w:rsid w:val="005B5AD9"/>
    <w:rsid w:val="005C12FD"/>
    <w:rsid w:val="006303C2"/>
    <w:rsid w:val="0095339D"/>
    <w:rsid w:val="00AF3FD3"/>
    <w:rsid w:val="00BA1F96"/>
    <w:rsid w:val="00C44B9C"/>
    <w:rsid w:val="00D15FFF"/>
    <w:rsid w:val="00D47283"/>
    <w:rsid w:val="00DA13E3"/>
    <w:rsid w:val="00DC12B4"/>
    <w:rsid w:val="00DC3D9B"/>
    <w:rsid w:val="00DC7340"/>
    <w:rsid w:val="00F17FB1"/>
    <w:rsid w:val="00F27ACD"/>
    <w:rsid w:val="00F3061A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D3"/>
    <w:pPr>
      <w:ind w:left="720"/>
      <w:contextualSpacing/>
    </w:pPr>
  </w:style>
  <w:style w:type="character" w:customStyle="1" w:styleId="apple-converted-space">
    <w:name w:val="apple-converted-space"/>
    <w:basedOn w:val="a0"/>
    <w:rsid w:val="002D4651"/>
  </w:style>
  <w:style w:type="paragraph" w:styleId="a4">
    <w:name w:val="Normal (Web)"/>
    <w:basedOn w:val="a"/>
    <w:uiPriority w:val="99"/>
    <w:unhideWhenUsed/>
    <w:rsid w:val="003B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DC3D9B"/>
  </w:style>
  <w:style w:type="character" w:styleId="a5">
    <w:name w:val="Hyperlink"/>
    <w:basedOn w:val="a0"/>
    <w:uiPriority w:val="99"/>
    <w:unhideWhenUsed/>
    <w:rsid w:val="005A0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D3"/>
    <w:pPr>
      <w:ind w:left="720"/>
      <w:contextualSpacing/>
    </w:pPr>
  </w:style>
  <w:style w:type="character" w:customStyle="1" w:styleId="apple-converted-space">
    <w:name w:val="apple-converted-space"/>
    <w:basedOn w:val="a0"/>
    <w:rsid w:val="002D4651"/>
  </w:style>
  <w:style w:type="paragraph" w:styleId="a4">
    <w:name w:val="Normal (Web)"/>
    <w:basedOn w:val="a"/>
    <w:uiPriority w:val="99"/>
    <w:unhideWhenUsed/>
    <w:rsid w:val="003B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DC3D9B"/>
  </w:style>
  <w:style w:type="character" w:styleId="a5">
    <w:name w:val="Hyperlink"/>
    <w:basedOn w:val="a0"/>
    <w:uiPriority w:val="99"/>
    <w:unhideWhenUsed/>
    <w:rsid w:val="005A0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sv.ru/articles/chto-takoe-e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prin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2024-07-01T05:32:00Z</dcterms:created>
  <dcterms:modified xsi:type="dcterms:W3CDTF">2024-07-02T02:07:00Z</dcterms:modified>
</cp:coreProperties>
</file>