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50" w:rsidRPr="006D107B" w:rsidRDefault="00566A50" w:rsidP="00566A50">
      <w:pPr>
        <w:pStyle w:val="a3"/>
        <w:spacing w:before="0" w:after="0"/>
        <w:ind w:left="0" w:firstLine="90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6D107B">
        <w:rPr>
          <w:rStyle w:val="a4"/>
          <w:rFonts w:ascii="Times New Roman" w:hAnsi="Times New Roman" w:cs="Times New Roman"/>
          <w:color w:val="auto"/>
          <w:sz w:val="28"/>
          <w:szCs w:val="28"/>
        </w:rPr>
        <w:t>Деловая игра для воспитателей на тему:</w:t>
      </w:r>
    </w:p>
    <w:p w:rsidR="00566A50" w:rsidRPr="006D107B" w:rsidRDefault="00566A50" w:rsidP="00566A50">
      <w:pPr>
        <w:pStyle w:val="a3"/>
        <w:spacing w:before="0" w:after="0"/>
        <w:ind w:left="0" w:firstLine="90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566A50" w:rsidRPr="006D107B" w:rsidRDefault="00566A50" w:rsidP="00566A50">
      <w:pPr>
        <w:pStyle w:val="a3"/>
        <w:spacing w:before="0" w:after="0"/>
        <w:ind w:left="0" w:firstLine="90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D107B">
        <w:rPr>
          <w:rStyle w:val="a4"/>
          <w:rFonts w:ascii="Times New Roman" w:hAnsi="Times New Roman" w:cs="Times New Roman"/>
          <w:sz w:val="28"/>
          <w:szCs w:val="28"/>
        </w:rPr>
        <w:t>Организация экспериментирования с детьми дошкольного возраста в процессе развития познавательно-исследовательской деятельности</w:t>
      </w:r>
      <w:r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566A50" w:rsidRDefault="00566A50" w:rsidP="00566A50">
      <w:pPr>
        <w:pStyle w:val="a3"/>
        <w:spacing w:before="0" w:after="0"/>
        <w:ind w:left="0" w:firstLine="90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566A50" w:rsidRDefault="00566A50" w:rsidP="00566A50">
      <w:pPr>
        <w:pStyle w:val="a3"/>
        <w:spacing w:before="0" w:after="0"/>
        <w:ind w:left="0" w:firstLine="0"/>
        <w:rPr>
          <w:rStyle w:val="a4"/>
          <w:rFonts w:ascii="Times New Roman" w:hAnsi="Times New Roman" w:cs="Times New Roman"/>
          <w:sz w:val="28"/>
          <w:szCs w:val="28"/>
        </w:rPr>
      </w:pPr>
    </w:p>
    <w:p w:rsidR="00566A50" w:rsidRPr="00B0659B" w:rsidRDefault="00566A50" w:rsidP="00566A50">
      <w:pPr>
        <w:pStyle w:val="a3"/>
        <w:spacing w:before="0" w:after="0" w:line="360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D139A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7D139A">
        <w:rPr>
          <w:rFonts w:ascii="Times New Roman" w:hAnsi="Times New Roman" w:cs="Times New Roman"/>
          <w:sz w:val="28"/>
          <w:szCs w:val="28"/>
        </w:rPr>
        <w:t xml:space="preserve"> расширение знаний педагогов о развитии познавательного интереса и познавательной активности детей дошкольного возраста средствами </w:t>
      </w:r>
      <w:r>
        <w:rPr>
          <w:rFonts w:ascii="Times New Roman" w:hAnsi="Times New Roman" w:cs="Times New Roman"/>
          <w:sz w:val="28"/>
          <w:szCs w:val="28"/>
        </w:rPr>
        <w:t>экспериментальной деятельности.</w:t>
      </w:r>
    </w:p>
    <w:p w:rsidR="00566A50" w:rsidRDefault="00566A50" w:rsidP="00566A50">
      <w:pPr>
        <w:pStyle w:val="a3"/>
        <w:spacing w:before="0" w:after="0" w:line="360" w:lineRule="auto"/>
        <w:ind w:left="0" w:right="0" w:firstLine="90"/>
        <w:jc w:val="left"/>
        <w:rPr>
          <w:rStyle w:val="a4"/>
          <w:rFonts w:ascii="Times New Roman" w:hAnsi="Times New Roman" w:cs="Times New Roman"/>
          <w:sz w:val="28"/>
          <w:szCs w:val="28"/>
        </w:rPr>
      </w:pPr>
      <w:r w:rsidRPr="007D139A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566A50" w:rsidRDefault="00566A50" w:rsidP="00566A50">
      <w:pPr>
        <w:pStyle w:val="a3"/>
        <w:numPr>
          <w:ilvl w:val="0"/>
          <w:numId w:val="1"/>
        </w:numPr>
        <w:spacing w:before="0" w:after="0" w:line="36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</w:t>
      </w:r>
      <w:r w:rsidRPr="007D139A">
        <w:rPr>
          <w:rFonts w:ascii="Times New Roman" w:hAnsi="Times New Roman" w:cs="Times New Roman"/>
          <w:sz w:val="28"/>
          <w:szCs w:val="28"/>
        </w:rPr>
        <w:t xml:space="preserve"> знания педагогов о значении экспериментирования в разв</w:t>
      </w:r>
      <w:r>
        <w:rPr>
          <w:rFonts w:ascii="Times New Roman" w:hAnsi="Times New Roman" w:cs="Times New Roman"/>
          <w:sz w:val="28"/>
          <w:szCs w:val="28"/>
        </w:rPr>
        <w:t>итии детей дошкольного возраста.</w:t>
      </w:r>
    </w:p>
    <w:p w:rsidR="00566A50" w:rsidRDefault="00566A50" w:rsidP="00566A50">
      <w:pPr>
        <w:pStyle w:val="a3"/>
        <w:numPr>
          <w:ilvl w:val="0"/>
          <w:numId w:val="1"/>
        </w:numPr>
        <w:spacing w:before="0" w:after="0" w:line="360" w:lineRule="auto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  <w:r w:rsidRPr="007D139A">
        <w:rPr>
          <w:rFonts w:ascii="Times New Roman" w:hAnsi="Times New Roman" w:cs="Times New Roman"/>
          <w:sz w:val="28"/>
          <w:szCs w:val="28"/>
        </w:rPr>
        <w:t>Формировать представления о правильной организации экспериментир</w:t>
      </w:r>
      <w:r>
        <w:rPr>
          <w:rFonts w:ascii="Times New Roman" w:hAnsi="Times New Roman" w:cs="Times New Roman"/>
          <w:sz w:val="28"/>
          <w:szCs w:val="28"/>
        </w:rPr>
        <w:t>ования с ребенком-дошкольником.</w:t>
      </w:r>
    </w:p>
    <w:p w:rsidR="00566A50" w:rsidRPr="004D6525" w:rsidRDefault="00566A50" w:rsidP="00566A50">
      <w:pPr>
        <w:numPr>
          <w:ilvl w:val="0"/>
          <w:numId w:val="1"/>
        </w:numPr>
        <w:spacing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B28B0">
        <w:rPr>
          <w:color w:val="000000"/>
          <w:sz w:val="28"/>
          <w:szCs w:val="28"/>
        </w:rPr>
        <w:t>овышение профессиональной компетентности педагогов в вопросах организац</w:t>
      </w:r>
      <w:r>
        <w:rPr>
          <w:color w:val="000000"/>
          <w:sz w:val="28"/>
          <w:szCs w:val="28"/>
        </w:rPr>
        <w:t>ии детского экспериментирования</w:t>
      </w:r>
    </w:p>
    <w:p w:rsidR="00566A50" w:rsidRPr="003D2EDF" w:rsidRDefault="00566A50" w:rsidP="00566A50">
      <w:pPr>
        <w:spacing w:line="360" w:lineRule="auto"/>
        <w:ind w:firstLine="90"/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Оборудование игры: </w:t>
      </w:r>
      <w:r>
        <w:rPr>
          <w:rStyle w:val="a4"/>
          <w:b w:val="0"/>
          <w:sz w:val="28"/>
          <w:szCs w:val="28"/>
        </w:rPr>
        <w:t>конверты с жетонами двух цветов, карточки с заданиями для педагогов.</w:t>
      </w:r>
    </w:p>
    <w:p w:rsidR="00566A50" w:rsidRDefault="00566A50" w:rsidP="00566A50">
      <w:pPr>
        <w:spacing w:line="360" w:lineRule="auto"/>
        <w:ind w:firstLine="90"/>
        <w:rPr>
          <w:sz w:val="28"/>
          <w:szCs w:val="28"/>
        </w:rPr>
      </w:pPr>
      <w:r w:rsidRPr="003D2EDF">
        <w:rPr>
          <w:rStyle w:val="a4"/>
          <w:sz w:val="28"/>
          <w:szCs w:val="28"/>
        </w:rPr>
        <w:t>Планируемый результат:</w:t>
      </w:r>
      <w:r w:rsidRPr="007D139A">
        <w:rPr>
          <w:sz w:val="28"/>
          <w:szCs w:val="28"/>
        </w:rPr>
        <w:br/>
        <w:t xml:space="preserve">Знание и применение на практике организации </w:t>
      </w:r>
      <w:r>
        <w:rPr>
          <w:sz w:val="28"/>
          <w:szCs w:val="28"/>
        </w:rPr>
        <w:t>исследовательской</w:t>
      </w:r>
      <w:r>
        <w:rPr>
          <w:sz w:val="28"/>
          <w:szCs w:val="28"/>
        </w:rPr>
        <w:br/>
      </w:r>
      <w:r w:rsidRPr="007D139A">
        <w:rPr>
          <w:sz w:val="28"/>
          <w:szCs w:val="28"/>
        </w:rPr>
        <w:t>деятельности с детьми дошкольного возраста.</w:t>
      </w:r>
    </w:p>
    <w:p w:rsidR="00566A50" w:rsidRDefault="00566A50" w:rsidP="00566A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9301D4">
        <w:rPr>
          <w:color w:val="000000"/>
          <w:sz w:val="28"/>
          <w:szCs w:val="28"/>
        </w:rPr>
        <w:t>оспитатели</w:t>
      </w:r>
      <w:r>
        <w:rPr>
          <w:color w:val="000000"/>
          <w:sz w:val="28"/>
          <w:szCs w:val="28"/>
        </w:rPr>
        <w:t xml:space="preserve">, </w:t>
      </w:r>
      <w:r w:rsidRPr="009301D4">
        <w:rPr>
          <w:color w:val="000000"/>
          <w:sz w:val="28"/>
          <w:szCs w:val="28"/>
        </w:rPr>
        <w:t xml:space="preserve"> выбирают карточки синего или зеленого</w:t>
      </w:r>
      <w:r>
        <w:rPr>
          <w:color w:val="000000"/>
          <w:sz w:val="28"/>
          <w:szCs w:val="28"/>
        </w:rPr>
        <w:t xml:space="preserve"> цвета и делятся на две команды. В каждой команде одинаковое количество участников</w:t>
      </w:r>
      <w:r w:rsidRPr="007D139A">
        <w:rPr>
          <w:color w:val="000000"/>
          <w:sz w:val="28"/>
          <w:szCs w:val="28"/>
        </w:rPr>
        <w:t xml:space="preserve">. На выполнение задания </w:t>
      </w:r>
      <w:r>
        <w:rPr>
          <w:color w:val="000000"/>
          <w:sz w:val="28"/>
          <w:szCs w:val="28"/>
        </w:rPr>
        <w:t xml:space="preserve">командам </w:t>
      </w:r>
      <w:r w:rsidRPr="007D139A">
        <w:rPr>
          <w:color w:val="000000"/>
          <w:sz w:val="28"/>
          <w:szCs w:val="28"/>
        </w:rPr>
        <w:t xml:space="preserve">дается строго ограниченное время, по истечении которого </w:t>
      </w:r>
      <w:r>
        <w:rPr>
          <w:color w:val="000000"/>
          <w:sz w:val="28"/>
          <w:szCs w:val="28"/>
        </w:rPr>
        <w:t>участники игры дают</w:t>
      </w:r>
      <w:r w:rsidRPr="007D139A">
        <w:rPr>
          <w:color w:val="000000"/>
          <w:sz w:val="28"/>
          <w:szCs w:val="28"/>
        </w:rPr>
        <w:t xml:space="preserve"> ответы на поставленные вопросы.</w:t>
      </w:r>
    </w:p>
    <w:p w:rsidR="00566A50" w:rsidRDefault="00566A50" w:rsidP="00566A50"/>
    <w:p w:rsidR="00566A50" w:rsidRDefault="00566A50" w:rsidP="00566A50">
      <w:pPr>
        <w:pStyle w:val="a3"/>
        <w:shd w:val="clear" w:color="auto" w:fill="FFFFFF"/>
        <w:spacing w:before="0" w:after="157"/>
        <w:ind w:left="0" w:firstLine="0"/>
        <w:rPr>
          <w:rFonts w:ascii="Times New Roman" w:hAnsi="Times New Roman" w:cs="Times New Roman"/>
          <w:sz w:val="28"/>
          <w:szCs w:val="28"/>
        </w:rPr>
      </w:pPr>
      <w:r w:rsidRPr="00540F25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DF6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равствуйте, уважаемые педагоги,</w:t>
      </w:r>
      <w:r w:rsidRPr="00B54DF6">
        <w:rPr>
          <w:rFonts w:ascii="Times New Roman" w:hAnsi="Times New Roman" w:cs="Times New Roman"/>
          <w:sz w:val="28"/>
          <w:szCs w:val="28"/>
        </w:rPr>
        <w:t xml:space="preserve"> я рада приветствовать вас на нашей деловой игре</w:t>
      </w:r>
      <w:r>
        <w:rPr>
          <w:rFonts w:ascii="Times New Roman" w:hAnsi="Times New Roman" w:cs="Times New Roman"/>
          <w:sz w:val="28"/>
          <w:szCs w:val="28"/>
        </w:rPr>
        <w:t xml:space="preserve"> «И</w:t>
      </w:r>
      <w:r w:rsidRPr="00B54DF6">
        <w:rPr>
          <w:rFonts w:ascii="Times New Roman" w:hAnsi="Times New Roman" w:cs="Times New Roman"/>
          <w:sz w:val="28"/>
          <w:szCs w:val="28"/>
        </w:rPr>
        <w:t>сследовательская деятельность в ДОУ как вид деятельности, помогающий успешной реализации ФГОС»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Крикните громко и хором, друзья,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Деток вы любите? Нет или да?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Пришли вы с занятия, сил совсем нет,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Вам лекции хочется слушать здесь? (Нет.)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Я вас понимаю. Как быть господа?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Проблемы детей решать нужно нам? (Да.)</w:t>
      </w:r>
    </w:p>
    <w:p w:rsidR="00566A50" w:rsidRPr="00A64213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Дайте мне тогда ответ:</w:t>
      </w:r>
    </w:p>
    <w:p w:rsidR="00566A50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A64213">
        <w:rPr>
          <w:color w:val="000000"/>
          <w:sz w:val="28"/>
          <w:szCs w:val="28"/>
        </w:rPr>
        <w:t>Помочь откажетесь мне? (Нет.)</w:t>
      </w:r>
    </w:p>
    <w:p w:rsidR="00566A50" w:rsidRDefault="00566A50" w:rsidP="00566A50">
      <w:pPr>
        <w:spacing w:after="20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Я </w:t>
      </w:r>
      <w:r w:rsidRPr="00A64213">
        <w:rPr>
          <w:color w:val="111111"/>
          <w:sz w:val="28"/>
          <w:szCs w:val="28"/>
        </w:rPr>
        <w:t xml:space="preserve"> предлагаю вам не</w:t>
      </w:r>
      <w:r>
        <w:rPr>
          <w:color w:val="111111"/>
          <w:sz w:val="28"/>
          <w:szCs w:val="28"/>
        </w:rPr>
        <w:t xml:space="preserve">сколько заданий для активизации </w:t>
      </w:r>
      <w:r w:rsidRPr="00A64213">
        <w:rPr>
          <w:color w:val="111111"/>
          <w:sz w:val="28"/>
          <w:szCs w:val="28"/>
        </w:rPr>
        <w:t>мозговой деятельности. </w:t>
      </w:r>
    </w:p>
    <w:p w:rsidR="00566A50" w:rsidRPr="00A64213" w:rsidRDefault="00566A50" w:rsidP="00566A50">
      <w:pPr>
        <w:shd w:val="clear" w:color="auto" w:fill="FFFFFF"/>
        <w:jc w:val="both"/>
        <w:rPr>
          <w:color w:val="000000"/>
          <w:sz w:val="28"/>
          <w:szCs w:val="28"/>
        </w:rPr>
      </w:pPr>
      <w:r w:rsidRPr="00A64213">
        <w:rPr>
          <w:b/>
          <w:bCs/>
          <w:i/>
          <w:iCs/>
          <w:color w:val="111111"/>
          <w:sz w:val="28"/>
          <w:szCs w:val="28"/>
        </w:rPr>
        <w:t>Перевёртыши (строки из п</w:t>
      </w:r>
      <w:r w:rsidRPr="00A64213">
        <w:rPr>
          <w:i/>
          <w:iCs/>
          <w:color w:val="111111"/>
          <w:sz w:val="28"/>
          <w:szCs w:val="28"/>
        </w:rPr>
        <w:t>ословиц и поговорок)</w:t>
      </w:r>
    </w:p>
    <w:p w:rsidR="00566A50" w:rsidRPr="00451207" w:rsidRDefault="00566A50" w:rsidP="00566A50">
      <w:pPr>
        <w:shd w:val="clear" w:color="auto" w:fill="FFFFFF"/>
        <w:rPr>
          <w:b/>
          <w:color w:val="000000"/>
          <w:sz w:val="28"/>
          <w:szCs w:val="28"/>
        </w:rPr>
      </w:pPr>
      <w:r w:rsidRPr="00451207">
        <w:rPr>
          <w:bCs/>
          <w:iCs/>
          <w:color w:val="111111"/>
          <w:sz w:val="28"/>
          <w:szCs w:val="28"/>
        </w:rPr>
        <w:t>Счастье перемещается кучами. </w:t>
      </w:r>
      <w:r w:rsidRPr="00451207">
        <w:rPr>
          <w:b/>
          <w:iCs/>
          <w:color w:val="111111"/>
          <w:sz w:val="28"/>
          <w:szCs w:val="28"/>
        </w:rPr>
        <w:t xml:space="preserve">(Беда не </w:t>
      </w:r>
      <w:r>
        <w:rPr>
          <w:b/>
          <w:iCs/>
          <w:color w:val="111111"/>
          <w:sz w:val="28"/>
          <w:szCs w:val="28"/>
        </w:rPr>
        <w:t>приходит</w:t>
      </w:r>
      <w:r w:rsidRPr="00451207">
        <w:rPr>
          <w:b/>
          <w:iCs/>
          <w:color w:val="111111"/>
          <w:sz w:val="28"/>
          <w:szCs w:val="28"/>
        </w:rPr>
        <w:t xml:space="preserve"> одна)</w:t>
      </w:r>
    </w:p>
    <w:p w:rsidR="00566A50" w:rsidRPr="00451207" w:rsidRDefault="00566A50" w:rsidP="00566A50">
      <w:pPr>
        <w:shd w:val="clear" w:color="auto" w:fill="FFFFFF"/>
        <w:rPr>
          <w:color w:val="000000"/>
          <w:sz w:val="28"/>
          <w:szCs w:val="28"/>
        </w:rPr>
      </w:pPr>
      <w:r w:rsidRPr="00451207">
        <w:rPr>
          <w:bCs/>
          <w:iCs/>
          <w:color w:val="111111"/>
          <w:sz w:val="28"/>
          <w:szCs w:val="28"/>
        </w:rPr>
        <w:t>Уйти от новой стиральной машины. </w:t>
      </w:r>
      <w:r w:rsidRPr="00451207">
        <w:rPr>
          <w:b/>
          <w:iCs/>
          <w:color w:val="111111"/>
          <w:sz w:val="28"/>
          <w:szCs w:val="28"/>
        </w:rPr>
        <w:t>(Остаться у разбитого корыта)</w:t>
      </w:r>
    </w:p>
    <w:p w:rsidR="00566A50" w:rsidRPr="00451207" w:rsidRDefault="00566A50" w:rsidP="00566A50">
      <w:pPr>
        <w:shd w:val="clear" w:color="auto" w:fill="FFFFFF"/>
        <w:rPr>
          <w:b/>
          <w:color w:val="000000"/>
          <w:sz w:val="28"/>
          <w:szCs w:val="28"/>
        </w:rPr>
      </w:pPr>
      <w:r w:rsidRPr="00451207">
        <w:rPr>
          <w:bCs/>
          <w:iCs/>
          <w:color w:val="111111"/>
          <w:sz w:val="28"/>
          <w:szCs w:val="28"/>
        </w:rPr>
        <w:t>Ниже пяток не опустишься. </w:t>
      </w:r>
      <w:r w:rsidRPr="00451207">
        <w:rPr>
          <w:iCs/>
          <w:color w:val="111111"/>
          <w:sz w:val="28"/>
          <w:szCs w:val="28"/>
        </w:rPr>
        <w:t>(</w:t>
      </w:r>
      <w:r w:rsidRPr="00451207">
        <w:rPr>
          <w:b/>
          <w:iCs/>
          <w:color w:val="111111"/>
          <w:sz w:val="28"/>
          <w:szCs w:val="28"/>
        </w:rPr>
        <w:t>Выше головы не прыгнешь)</w:t>
      </w:r>
    </w:p>
    <w:p w:rsidR="00566A50" w:rsidRDefault="00566A50" w:rsidP="00566A50">
      <w:pPr>
        <w:shd w:val="clear" w:color="auto" w:fill="FFFFFF"/>
        <w:rPr>
          <w:bCs/>
          <w:iCs/>
          <w:color w:val="111111"/>
          <w:sz w:val="28"/>
          <w:szCs w:val="28"/>
        </w:rPr>
      </w:pPr>
      <w:r w:rsidRPr="00451207">
        <w:rPr>
          <w:bCs/>
          <w:iCs/>
          <w:color w:val="111111"/>
          <w:sz w:val="28"/>
          <w:szCs w:val="28"/>
        </w:rPr>
        <w:t xml:space="preserve">Уговори </w:t>
      </w:r>
      <w:proofErr w:type="gramStart"/>
      <w:r w:rsidRPr="00451207">
        <w:rPr>
          <w:bCs/>
          <w:iCs/>
          <w:color w:val="111111"/>
          <w:sz w:val="28"/>
          <w:szCs w:val="28"/>
        </w:rPr>
        <w:t>умного</w:t>
      </w:r>
      <w:proofErr w:type="gramEnd"/>
      <w:r w:rsidRPr="00451207">
        <w:rPr>
          <w:bCs/>
          <w:iCs/>
          <w:color w:val="111111"/>
          <w:sz w:val="28"/>
          <w:szCs w:val="28"/>
        </w:rPr>
        <w:t xml:space="preserve"> к черту послать, так и нога заживет. </w:t>
      </w:r>
    </w:p>
    <w:p w:rsidR="00566A50" w:rsidRPr="00451207" w:rsidRDefault="00566A50" w:rsidP="00566A50">
      <w:pPr>
        <w:shd w:val="clear" w:color="auto" w:fill="FFFFFF"/>
        <w:rPr>
          <w:b/>
          <w:color w:val="000000"/>
          <w:sz w:val="28"/>
          <w:szCs w:val="28"/>
        </w:rPr>
      </w:pPr>
      <w:r w:rsidRPr="00451207">
        <w:rPr>
          <w:b/>
          <w:iCs/>
          <w:color w:val="111111"/>
          <w:sz w:val="28"/>
          <w:szCs w:val="28"/>
        </w:rPr>
        <w:t xml:space="preserve">(Заставь </w:t>
      </w:r>
      <w:proofErr w:type="gramStart"/>
      <w:r w:rsidRPr="00451207">
        <w:rPr>
          <w:b/>
          <w:iCs/>
          <w:color w:val="111111"/>
          <w:sz w:val="28"/>
          <w:szCs w:val="28"/>
        </w:rPr>
        <w:t>дурака</w:t>
      </w:r>
      <w:proofErr w:type="gramEnd"/>
      <w:r w:rsidRPr="00451207">
        <w:rPr>
          <w:b/>
          <w:iCs/>
          <w:color w:val="111111"/>
          <w:sz w:val="28"/>
          <w:szCs w:val="28"/>
        </w:rPr>
        <w:t xml:space="preserve"> Богу молиться, он и лоб расшибет)</w:t>
      </w:r>
    </w:p>
    <w:p w:rsidR="00566A50" w:rsidRPr="00451207" w:rsidRDefault="00566A50" w:rsidP="00566A50">
      <w:pPr>
        <w:shd w:val="clear" w:color="auto" w:fill="FFFFFF"/>
        <w:rPr>
          <w:b/>
          <w:color w:val="000000"/>
          <w:sz w:val="28"/>
          <w:szCs w:val="28"/>
        </w:rPr>
      </w:pPr>
      <w:r w:rsidRPr="00451207">
        <w:rPr>
          <w:bCs/>
          <w:iCs/>
          <w:color w:val="111111"/>
          <w:sz w:val="28"/>
          <w:szCs w:val="28"/>
        </w:rPr>
        <w:t>Безделью часы — слезам год. </w:t>
      </w:r>
      <w:r w:rsidRPr="00451207">
        <w:rPr>
          <w:b/>
          <w:iCs/>
          <w:color w:val="111111"/>
          <w:sz w:val="28"/>
          <w:szCs w:val="28"/>
        </w:rPr>
        <w:t>(Делу время — потехе час)</w:t>
      </w:r>
    </w:p>
    <w:p w:rsidR="00566A50" w:rsidRPr="00451207" w:rsidRDefault="00566A50" w:rsidP="00566A50">
      <w:pPr>
        <w:shd w:val="clear" w:color="auto" w:fill="FFFFFF"/>
        <w:rPr>
          <w:b/>
          <w:color w:val="000000"/>
          <w:sz w:val="28"/>
          <w:szCs w:val="28"/>
        </w:rPr>
      </w:pPr>
      <w:r w:rsidRPr="00451207">
        <w:rPr>
          <w:bCs/>
          <w:iCs/>
          <w:color w:val="111111"/>
          <w:sz w:val="28"/>
          <w:szCs w:val="28"/>
        </w:rPr>
        <w:t>Начал развлекаться — трусливо сиди дома.</w:t>
      </w:r>
      <w:r w:rsidRPr="00A64213">
        <w:rPr>
          <w:b/>
          <w:bCs/>
          <w:i/>
          <w:iCs/>
          <w:color w:val="111111"/>
          <w:sz w:val="28"/>
          <w:szCs w:val="28"/>
        </w:rPr>
        <w:t> </w:t>
      </w:r>
      <w:r w:rsidRPr="00451207">
        <w:rPr>
          <w:b/>
          <w:iCs/>
          <w:color w:val="111111"/>
          <w:sz w:val="28"/>
          <w:szCs w:val="28"/>
        </w:rPr>
        <w:t>(Сделал дело — гуляй смело)</w:t>
      </w:r>
    </w:p>
    <w:p w:rsidR="00566A50" w:rsidRDefault="00566A50" w:rsidP="00566A50">
      <w:pPr>
        <w:shd w:val="clear" w:color="auto" w:fill="FFFFFF"/>
        <w:rPr>
          <w:sz w:val="28"/>
          <w:szCs w:val="28"/>
        </w:rPr>
      </w:pPr>
    </w:p>
    <w:p w:rsidR="00566A50" w:rsidRPr="0067372C" w:rsidRDefault="00566A50" w:rsidP="00566A50">
      <w:pPr>
        <w:spacing w:line="360" w:lineRule="auto"/>
        <w:rPr>
          <w:i/>
          <w:color w:val="000000"/>
          <w:sz w:val="28"/>
          <w:szCs w:val="28"/>
        </w:rPr>
      </w:pPr>
      <w:r w:rsidRPr="00A223E8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столах</w:t>
      </w:r>
      <w:r w:rsidRPr="00A223E8">
        <w:rPr>
          <w:color w:val="000000"/>
          <w:sz w:val="28"/>
          <w:szCs w:val="28"/>
        </w:rPr>
        <w:t xml:space="preserve"> педагогам представлены слова: </w:t>
      </w:r>
      <w:r w:rsidRPr="0067372C">
        <w:rPr>
          <w:i/>
          <w:color w:val="000000"/>
          <w:sz w:val="28"/>
          <w:szCs w:val="28"/>
        </w:rPr>
        <w:t>выдвижение гипотезы, проверка предположения, целеполагание, проблемная ситуация, формулировка вывода, новая гипотеза</w:t>
      </w:r>
      <w:r>
        <w:rPr>
          <w:i/>
          <w:color w:val="000000"/>
          <w:sz w:val="28"/>
          <w:szCs w:val="28"/>
        </w:rPr>
        <w:t>.</w:t>
      </w:r>
    </w:p>
    <w:p w:rsidR="00566A50" w:rsidRPr="00A223E8" w:rsidRDefault="00566A50" w:rsidP="00566A50">
      <w:pPr>
        <w:spacing w:line="360" w:lineRule="auto"/>
        <w:ind w:firstLine="90"/>
        <w:rPr>
          <w:color w:val="000000"/>
          <w:sz w:val="28"/>
          <w:szCs w:val="28"/>
        </w:rPr>
      </w:pPr>
      <w:r w:rsidRPr="00A223E8">
        <w:rPr>
          <w:color w:val="000000"/>
          <w:sz w:val="28"/>
          <w:szCs w:val="28"/>
        </w:rPr>
        <w:t>Задание:</w:t>
      </w:r>
      <w:r>
        <w:rPr>
          <w:color w:val="000000"/>
          <w:sz w:val="28"/>
          <w:szCs w:val="28"/>
        </w:rPr>
        <w:t xml:space="preserve"> </w:t>
      </w:r>
      <w:r w:rsidRPr="00A223E8">
        <w:rPr>
          <w:color w:val="000000"/>
          <w:sz w:val="28"/>
          <w:szCs w:val="28"/>
        </w:rPr>
        <w:t>выстроить последовательность детского экспериментирования.</w:t>
      </w:r>
    </w:p>
    <w:p w:rsidR="00566A50" w:rsidRDefault="00566A50" w:rsidP="00566A5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Проблемная ситуация. </w:t>
      </w:r>
    </w:p>
    <w:p w:rsidR="00566A50" w:rsidRDefault="00566A50" w:rsidP="00566A5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Целеполагание. </w:t>
      </w:r>
    </w:p>
    <w:p w:rsidR="00566A50" w:rsidRDefault="00566A50" w:rsidP="00566A5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Выдвижение гипотез. </w:t>
      </w:r>
    </w:p>
    <w:p w:rsidR="00566A50" w:rsidRDefault="00566A50" w:rsidP="00566A5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Проверка предположения. </w:t>
      </w:r>
    </w:p>
    <w:p w:rsidR="00566A50" w:rsidRDefault="00566A50" w:rsidP="00566A5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A223E8">
        <w:rPr>
          <w:color w:val="000000"/>
          <w:sz w:val="28"/>
          <w:szCs w:val="28"/>
        </w:rPr>
        <w:t>ормулир</w:t>
      </w:r>
      <w:r>
        <w:rPr>
          <w:color w:val="000000"/>
          <w:sz w:val="28"/>
          <w:szCs w:val="28"/>
        </w:rPr>
        <w:t>овка выводов (как получилось).</w:t>
      </w:r>
    </w:p>
    <w:p w:rsidR="00566A50" w:rsidRDefault="00566A50" w:rsidP="00566A50">
      <w:pPr>
        <w:numPr>
          <w:ilvl w:val="0"/>
          <w:numId w:val="2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Новая гипотеза</w:t>
      </w:r>
    </w:p>
    <w:p w:rsidR="00566A50" w:rsidRDefault="00566A50" w:rsidP="00566A50">
      <w:pPr>
        <w:spacing w:line="360" w:lineRule="auto"/>
        <w:rPr>
          <w:color w:val="000000"/>
          <w:sz w:val="28"/>
          <w:szCs w:val="28"/>
        </w:rPr>
      </w:pPr>
      <w:r w:rsidRPr="00674C82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Pr="00B80521">
        <w:rPr>
          <w:color w:val="000000"/>
          <w:sz w:val="28"/>
          <w:szCs w:val="28"/>
        </w:rPr>
        <w:t xml:space="preserve">В процессе экспериментирования  ребенку необходимо </w:t>
      </w:r>
      <w:r>
        <w:rPr>
          <w:color w:val="000000"/>
          <w:sz w:val="28"/>
          <w:szCs w:val="28"/>
        </w:rPr>
        <w:t xml:space="preserve">ответить на следующие вопросы: </w:t>
      </w:r>
    </w:p>
    <w:p w:rsidR="00566A50" w:rsidRDefault="00566A50" w:rsidP="00566A50">
      <w:pPr>
        <w:numPr>
          <w:ilvl w:val="0"/>
          <w:numId w:val="3"/>
        </w:numPr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я это делаю?</w:t>
      </w:r>
    </w:p>
    <w:p w:rsidR="00566A50" w:rsidRDefault="00566A50" w:rsidP="00566A50">
      <w:pPr>
        <w:numPr>
          <w:ilvl w:val="0"/>
          <w:numId w:val="3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B80521">
        <w:rPr>
          <w:color w:val="000000"/>
          <w:sz w:val="28"/>
          <w:szCs w:val="28"/>
        </w:rPr>
        <w:t>Почему я это</w:t>
      </w:r>
      <w:r>
        <w:rPr>
          <w:color w:val="000000"/>
          <w:sz w:val="28"/>
          <w:szCs w:val="28"/>
        </w:rPr>
        <w:t xml:space="preserve"> делаю именно так, а не иначе? </w:t>
      </w:r>
    </w:p>
    <w:p w:rsidR="00566A50" w:rsidRDefault="00566A50" w:rsidP="00566A50">
      <w:pPr>
        <w:numPr>
          <w:ilvl w:val="0"/>
          <w:numId w:val="3"/>
        </w:numPr>
        <w:spacing w:line="360" w:lineRule="auto"/>
        <w:ind w:left="0" w:firstLine="0"/>
        <w:rPr>
          <w:color w:val="000000"/>
          <w:sz w:val="28"/>
          <w:szCs w:val="28"/>
        </w:rPr>
      </w:pPr>
      <w:r w:rsidRPr="00B80521">
        <w:rPr>
          <w:color w:val="000000"/>
          <w:sz w:val="28"/>
          <w:szCs w:val="28"/>
        </w:rPr>
        <w:t>Зачем я это делаю, что хочу узнать, что получилось в результате?</w:t>
      </w:r>
    </w:p>
    <w:p w:rsidR="00566A50" w:rsidRDefault="00566A50" w:rsidP="00566A50">
      <w:pPr>
        <w:spacing w:line="360" w:lineRule="auto"/>
        <w:rPr>
          <w:color w:val="000000"/>
          <w:sz w:val="28"/>
          <w:szCs w:val="28"/>
        </w:rPr>
      </w:pPr>
      <w:r w:rsidRPr="00674C82">
        <w:rPr>
          <w:b/>
          <w:color w:val="000000"/>
          <w:sz w:val="28"/>
          <w:szCs w:val="28"/>
        </w:rPr>
        <w:t>Ведущий</w:t>
      </w:r>
      <w:r w:rsidRPr="00674C8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Сейчас я предлагаю командам продумать примерную структуру</w:t>
      </w:r>
      <w:r w:rsidRPr="00B80521">
        <w:rPr>
          <w:color w:val="000000"/>
          <w:sz w:val="28"/>
          <w:szCs w:val="28"/>
        </w:rPr>
        <w:t xml:space="preserve"> занятия  - экспериментирования</w:t>
      </w:r>
      <w:r>
        <w:rPr>
          <w:color w:val="000000"/>
          <w:sz w:val="28"/>
          <w:szCs w:val="28"/>
        </w:rPr>
        <w:t>.</w:t>
      </w:r>
    </w:p>
    <w:p w:rsidR="00566A50" w:rsidRDefault="00566A50" w:rsidP="00566A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выполнение данного задания командам отводится 5 минут.</w:t>
      </w:r>
    </w:p>
    <w:p w:rsidR="00566A50" w:rsidRPr="00674C82" w:rsidRDefault="00566A50" w:rsidP="00566A50">
      <w:pPr>
        <w:rPr>
          <w:b/>
          <w:color w:val="000000"/>
          <w:sz w:val="28"/>
          <w:szCs w:val="28"/>
        </w:rPr>
      </w:pPr>
      <w:r w:rsidRPr="00674C82">
        <w:rPr>
          <w:b/>
          <w:color w:val="000000"/>
          <w:sz w:val="28"/>
          <w:szCs w:val="28"/>
        </w:rPr>
        <w:t>Правильный ответ:</w:t>
      </w:r>
    </w:p>
    <w:p w:rsidR="00566A50" w:rsidRPr="00674C82" w:rsidRDefault="00566A50" w:rsidP="00566A50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674C82">
        <w:rPr>
          <w:bCs/>
          <w:sz w:val="28"/>
          <w:szCs w:val="28"/>
        </w:rPr>
        <w:t>Постановка исследовательской задачи.</w:t>
      </w:r>
    </w:p>
    <w:p w:rsidR="00566A50" w:rsidRPr="00674C82" w:rsidRDefault="00566A50" w:rsidP="00566A50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674C82">
        <w:rPr>
          <w:bCs/>
          <w:sz w:val="28"/>
          <w:szCs w:val="28"/>
        </w:rPr>
        <w:t xml:space="preserve">Уточнение правил безопасности жизнедеятельности в ходе осуществления экспериментирования. </w:t>
      </w:r>
    </w:p>
    <w:p w:rsidR="00566A50" w:rsidRPr="00674C82" w:rsidRDefault="00566A50" w:rsidP="00566A50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674C82">
        <w:rPr>
          <w:bCs/>
          <w:sz w:val="28"/>
          <w:szCs w:val="28"/>
        </w:rPr>
        <w:t>Уточнение плана исследования.</w:t>
      </w:r>
    </w:p>
    <w:p w:rsidR="00566A50" w:rsidRPr="00674C82" w:rsidRDefault="00566A50" w:rsidP="00566A50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674C82">
        <w:rPr>
          <w:bCs/>
          <w:sz w:val="28"/>
          <w:szCs w:val="28"/>
        </w:rPr>
        <w:t>Выбор оборудования.</w:t>
      </w:r>
    </w:p>
    <w:p w:rsidR="00566A50" w:rsidRPr="00674C82" w:rsidRDefault="00566A50" w:rsidP="00566A50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674C82">
        <w:rPr>
          <w:bCs/>
          <w:sz w:val="28"/>
          <w:szCs w:val="28"/>
        </w:rPr>
        <w:lastRenderedPageBreak/>
        <w:t>Распределение детей на подгруппы, выбор ведущих.</w:t>
      </w:r>
    </w:p>
    <w:p w:rsidR="00566A50" w:rsidRPr="00674C82" w:rsidRDefault="00566A50" w:rsidP="00566A50">
      <w:pPr>
        <w:numPr>
          <w:ilvl w:val="0"/>
          <w:numId w:val="4"/>
        </w:numPr>
        <w:tabs>
          <w:tab w:val="num" w:pos="720"/>
        </w:tabs>
        <w:rPr>
          <w:sz w:val="28"/>
          <w:szCs w:val="28"/>
        </w:rPr>
      </w:pPr>
      <w:r w:rsidRPr="00674C82">
        <w:rPr>
          <w:bCs/>
          <w:sz w:val="28"/>
          <w:szCs w:val="28"/>
        </w:rPr>
        <w:t>Анализ и обобщение полученных детьми результатов экспериментирования</w:t>
      </w:r>
      <w:r w:rsidRPr="00674C82">
        <w:rPr>
          <w:sz w:val="28"/>
          <w:szCs w:val="28"/>
        </w:rPr>
        <w:t>.</w:t>
      </w:r>
    </w:p>
    <w:p w:rsidR="00566A50" w:rsidRPr="008C284D" w:rsidRDefault="00566A50" w:rsidP="00566A5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Ведущий: </w:t>
      </w:r>
      <w:r w:rsidRPr="008C284D">
        <w:rPr>
          <w:bCs/>
          <w:color w:val="000000"/>
          <w:sz w:val="28"/>
          <w:szCs w:val="28"/>
        </w:rPr>
        <w:t>Какие вы знаете формы организации познавательно - исследовательской деятельности  в работе с дошкольниками?</w:t>
      </w:r>
    </w:p>
    <w:p w:rsidR="00566A50" w:rsidRDefault="00566A50" w:rsidP="00566A50">
      <w:pPr>
        <w:shd w:val="clear" w:color="auto" w:fill="FFFFFF"/>
        <w:jc w:val="both"/>
        <w:rPr>
          <w:color w:val="111111"/>
          <w:sz w:val="28"/>
          <w:szCs w:val="28"/>
        </w:rPr>
      </w:pPr>
      <w:r w:rsidRPr="00A64213">
        <w:rPr>
          <w:color w:val="111111"/>
          <w:sz w:val="28"/>
          <w:szCs w:val="28"/>
        </w:rPr>
        <w:t>Познавательные занятия,</w:t>
      </w:r>
    </w:p>
    <w:p w:rsidR="00566A50" w:rsidRPr="002C6B7C" w:rsidRDefault="00566A50" w:rsidP="00566A5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C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опыты, </w:t>
      </w:r>
    </w:p>
    <w:p w:rsidR="00566A50" w:rsidRPr="002C6B7C" w:rsidRDefault="00566A50" w:rsidP="00566A5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целевые прогулки, </w:t>
      </w:r>
    </w:p>
    <w:p w:rsidR="00566A50" w:rsidRPr="002C6B7C" w:rsidRDefault="00566A50" w:rsidP="00566A5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наблюдения, </w:t>
      </w:r>
    </w:p>
    <w:p w:rsidR="00566A50" w:rsidRPr="002C6B7C" w:rsidRDefault="00566A50" w:rsidP="00566A5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художественной литературы, </w:t>
      </w:r>
    </w:p>
    <w:p w:rsidR="00566A50" w:rsidRPr="002C6B7C" w:rsidRDefault="00566A50" w:rsidP="00566A5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6B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организация коллекций и выставок, </w:t>
      </w:r>
    </w:p>
    <w:p w:rsidR="00566A50" w:rsidRDefault="00566A50" w:rsidP="00566A5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посещение музеев, библиотека</w:t>
      </w:r>
    </w:p>
    <w:p w:rsidR="00566A50" w:rsidRPr="00E0068A" w:rsidRDefault="00566A50" w:rsidP="00566A50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E0068A">
        <w:rPr>
          <w:b/>
          <w:bCs/>
          <w:color w:val="111111"/>
          <w:sz w:val="28"/>
          <w:szCs w:val="28"/>
        </w:rPr>
        <w:t>Как увидеть и сформулировать проблему?</w:t>
      </w:r>
    </w:p>
    <w:p w:rsidR="00566A50" w:rsidRPr="00E0068A" w:rsidRDefault="00566A50" w:rsidP="00566A50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68A">
        <w:rPr>
          <w:rFonts w:ascii="Times New Roman" w:hAnsi="Times New Roman" w:cs="Times New Roman"/>
          <w:color w:val="111111"/>
          <w:sz w:val="28"/>
          <w:szCs w:val="28"/>
        </w:rPr>
        <w:t>(Увидеть проблему можно путем </w:t>
      </w:r>
      <w:r w:rsidRPr="00E0068A">
        <w:rPr>
          <w:rFonts w:ascii="Times New Roman" w:hAnsi="Times New Roman" w:cs="Times New Roman"/>
          <w:color w:val="111111"/>
          <w:sz w:val="28"/>
          <w:szCs w:val="28"/>
          <w:u w:val="single"/>
        </w:rPr>
        <w:t>наблюдения</w:t>
      </w:r>
      <w:r w:rsidRPr="00E0068A">
        <w:rPr>
          <w:rFonts w:ascii="Times New Roman" w:hAnsi="Times New Roman" w:cs="Times New Roman"/>
          <w:color w:val="111111"/>
          <w:sz w:val="28"/>
          <w:szCs w:val="28"/>
        </w:rPr>
        <w:t>: почему светит солнце, почему весной тает снег и т. д.).</w:t>
      </w:r>
    </w:p>
    <w:p w:rsidR="00566A50" w:rsidRPr="00E0068A" w:rsidRDefault="00566A50" w:rsidP="00566A50">
      <w:pPr>
        <w:shd w:val="clear" w:color="auto" w:fill="FFFFFF"/>
        <w:ind w:left="360"/>
        <w:jc w:val="both"/>
        <w:rPr>
          <w:color w:val="000000"/>
          <w:sz w:val="28"/>
          <w:szCs w:val="28"/>
        </w:rPr>
      </w:pPr>
      <w:r w:rsidRPr="00E0068A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Pr="00E0068A">
        <w:rPr>
          <w:color w:val="000000"/>
          <w:sz w:val="28"/>
          <w:szCs w:val="28"/>
        </w:rPr>
        <w:t>Очень важным умением является умение видеть </w:t>
      </w:r>
      <w:r w:rsidRPr="00E0068A">
        <w:rPr>
          <w:bCs/>
          <w:color w:val="000000"/>
          <w:sz w:val="28"/>
          <w:szCs w:val="28"/>
        </w:rPr>
        <w:t>проблему</w:t>
      </w:r>
      <w:r w:rsidRPr="00E0068A">
        <w:rPr>
          <w:color w:val="000000"/>
          <w:sz w:val="28"/>
          <w:szCs w:val="28"/>
        </w:rPr>
        <w:t> у детей. Под </w:t>
      </w:r>
      <w:r w:rsidRPr="00E0068A">
        <w:rPr>
          <w:bCs/>
          <w:color w:val="000000"/>
          <w:sz w:val="28"/>
          <w:szCs w:val="28"/>
        </w:rPr>
        <w:t>проблемой</w:t>
      </w:r>
      <w:r w:rsidRPr="00E0068A">
        <w:rPr>
          <w:color w:val="000000"/>
          <w:sz w:val="28"/>
          <w:szCs w:val="28"/>
        </w:rPr>
        <w:t> обычно понимают явно сформулированный вопрос, а чаще комплекс вопросов, возникающих в ходе познания. Однако древнегреческое слово </w:t>
      </w:r>
      <w:proofErr w:type="spellStart"/>
      <w:r w:rsidRPr="00E0068A">
        <w:rPr>
          <w:i/>
          <w:iCs/>
          <w:color w:val="000000"/>
          <w:sz w:val="28"/>
          <w:szCs w:val="28"/>
        </w:rPr>
        <w:t>problema</w:t>
      </w:r>
      <w:proofErr w:type="spellEnd"/>
      <w:r w:rsidRPr="00E0068A">
        <w:rPr>
          <w:i/>
          <w:iCs/>
          <w:color w:val="000000"/>
          <w:sz w:val="28"/>
          <w:szCs w:val="28"/>
        </w:rPr>
        <w:t> </w:t>
      </w:r>
      <w:r w:rsidRPr="00E0068A">
        <w:rPr>
          <w:color w:val="000000"/>
          <w:sz w:val="28"/>
          <w:szCs w:val="28"/>
        </w:rPr>
        <w:t>в буквальном переводе звучит как «задача», «преграда», «трудность», а не просто вопрос. Поэтому и термин «проблема» в современном звучании значительно шире, чем термин «вопрос».</w:t>
      </w:r>
    </w:p>
    <w:p w:rsidR="00566A50" w:rsidRPr="00E92E56" w:rsidRDefault="00566A50" w:rsidP="00566A50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566A50" w:rsidRPr="008C284D" w:rsidRDefault="00566A50" w:rsidP="00566A50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8C284D">
        <w:rPr>
          <w:b/>
          <w:color w:val="000000"/>
          <w:sz w:val="28"/>
          <w:szCs w:val="28"/>
        </w:rPr>
        <w:t>Я предлагаю вам поиграть в игру</w:t>
      </w:r>
      <w:r w:rsidRPr="008C284D">
        <w:rPr>
          <w:color w:val="000000"/>
          <w:sz w:val="28"/>
          <w:szCs w:val="28"/>
        </w:rPr>
        <w:t xml:space="preserve"> </w:t>
      </w:r>
      <w:r w:rsidRPr="008C284D">
        <w:rPr>
          <w:b/>
          <w:bCs/>
          <w:color w:val="000000"/>
          <w:sz w:val="28"/>
          <w:szCs w:val="28"/>
        </w:rPr>
        <w:t> «Чудесный мешочек».</w:t>
      </w:r>
    </w:p>
    <w:p w:rsidR="00566A50" w:rsidRPr="008C284D" w:rsidRDefault="00566A50" w:rsidP="00566A50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84D">
        <w:rPr>
          <w:rFonts w:ascii="Times New Roman" w:hAnsi="Times New Roman" w:cs="Times New Roman"/>
          <w:color w:val="000000"/>
          <w:sz w:val="28"/>
          <w:szCs w:val="28"/>
        </w:rPr>
        <w:t> Итак, достаём с мешочка картинки с различными изображениями. Ваша задача: найти как можно больше вариантов нетрадиционного, но при этом реального использования этого предмета.</w:t>
      </w:r>
    </w:p>
    <w:p w:rsidR="00566A50" w:rsidRPr="008C284D" w:rsidRDefault="00566A50" w:rsidP="00566A50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8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команде</w:t>
      </w:r>
      <w:r w:rsidRPr="008C284D">
        <w:rPr>
          <w:rFonts w:ascii="Times New Roman" w:hAnsi="Times New Roman" w:cs="Times New Roman"/>
          <w:color w:val="000000"/>
          <w:sz w:val="28"/>
          <w:szCs w:val="28"/>
        </w:rPr>
        <w:t>: кирпич, газета, кусочек мела.</w:t>
      </w:r>
    </w:p>
    <w:p w:rsidR="00566A50" w:rsidRDefault="00566A50" w:rsidP="00566A50">
      <w:pPr>
        <w:pStyle w:val="a5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8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 команде</w:t>
      </w:r>
      <w:r w:rsidRPr="008C284D">
        <w:rPr>
          <w:rFonts w:ascii="Times New Roman" w:hAnsi="Times New Roman" w:cs="Times New Roman"/>
          <w:color w:val="000000"/>
          <w:sz w:val="28"/>
          <w:szCs w:val="28"/>
        </w:rPr>
        <w:t>: карандаш, картонная коробка, лейка.</w:t>
      </w:r>
    </w:p>
    <w:p w:rsidR="00566A50" w:rsidRPr="00E92E56" w:rsidRDefault="00566A50" w:rsidP="00566A50">
      <w:pPr>
        <w:pStyle w:val="a3"/>
        <w:shd w:val="clear" w:color="auto" w:fill="FFFFFF"/>
        <w:spacing w:before="0" w:after="157"/>
        <w:ind w:left="360" w:firstLine="0"/>
        <w:rPr>
          <w:rFonts w:ascii="Times New Roman" w:hAnsi="Times New Roman" w:cs="Times New Roman"/>
          <w:sz w:val="28"/>
          <w:szCs w:val="28"/>
        </w:rPr>
      </w:pPr>
      <w:r w:rsidRPr="00E92E56">
        <w:rPr>
          <w:rFonts w:ascii="Times New Roman" w:hAnsi="Times New Roman" w:cs="Times New Roman"/>
          <w:b/>
          <w:bCs/>
          <w:sz w:val="28"/>
          <w:szCs w:val="28"/>
        </w:rPr>
        <w:t>Творческое задание:</w:t>
      </w:r>
    </w:p>
    <w:p w:rsidR="00566A50" w:rsidRPr="00E92E56" w:rsidRDefault="00566A50" w:rsidP="00566A50">
      <w:pPr>
        <w:pStyle w:val="a3"/>
        <w:numPr>
          <w:ilvl w:val="0"/>
          <w:numId w:val="5"/>
        </w:numPr>
        <w:shd w:val="clear" w:color="auto" w:fill="FFFFFF"/>
        <w:spacing w:before="0" w:after="157"/>
        <w:rPr>
          <w:rFonts w:ascii="Times New Roman" w:hAnsi="Times New Roman" w:cs="Times New Roman"/>
          <w:sz w:val="28"/>
          <w:szCs w:val="28"/>
        </w:rPr>
      </w:pPr>
      <w:r w:rsidRPr="00E92E56">
        <w:rPr>
          <w:rFonts w:ascii="Times New Roman" w:hAnsi="Times New Roman" w:cs="Times New Roman"/>
          <w:sz w:val="28"/>
          <w:szCs w:val="28"/>
        </w:rPr>
        <w:t>Приведите примеры персонажей из произведений детской художественной литературы, отличающихся яркой поисковой активностью, склонностью к экспериментированию и способностью принимать нестандартные решения в разных ситуациях.</w:t>
      </w:r>
    </w:p>
    <w:p w:rsidR="00566A50" w:rsidRPr="00E92E56" w:rsidRDefault="00566A50" w:rsidP="00566A50">
      <w:pPr>
        <w:pStyle w:val="a3"/>
        <w:numPr>
          <w:ilvl w:val="0"/>
          <w:numId w:val="5"/>
        </w:numPr>
        <w:shd w:val="clear" w:color="auto" w:fill="FFFFFF"/>
        <w:spacing w:before="0" w:after="157"/>
        <w:rPr>
          <w:rFonts w:ascii="Times New Roman" w:hAnsi="Times New Roman" w:cs="Times New Roman"/>
          <w:sz w:val="28"/>
          <w:szCs w:val="28"/>
        </w:rPr>
      </w:pPr>
      <w:r w:rsidRPr="00E92E56">
        <w:rPr>
          <w:rFonts w:ascii="Times New Roman" w:hAnsi="Times New Roman" w:cs="Times New Roman"/>
          <w:sz w:val="28"/>
          <w:szCs w:val="28"/>
        </w:rPr>
        <w:t>Можно ли назвать поведение этих персонажей исследовательским?</w:t>
      </w:r>
    </w:p>
    <w:p w:rsidR="00566A50" w:rsidRPr="00E92E56" w:rsidRDefault="00566A50" w:rsidP="00566A50">
      <w:pPr>
        <w:pStyle w:val="a3"/>
        <w:numPr>
          <w:ilvl w:val="0"/>
          <w:numId w:val="5"/>
        </w:numPr>
        <w:shd w:val="clear" w:color="auto" w:fill="FFFFFF"/>
        <w:spacing w:before="0" w:after="157"/>
        <w:rPr>
          <w:rFonts w:ascii="Times New Roman" w:hAnsi="Times New Roman" w:cs="Times New Roman"/>
          <w:sz w:val="28"/>
          <w:szCs w:val="28"/>
        </w:rPr>
      </w:pPr>
      <w:r w:rsidRPr="00E92E56">
        <w:rPr>
          <w:rFonts w:ascii="Times New Roman" w:hAnsi="Times New Roman" w:cs="Times New Roman"/>
          <w:sz w:val="28"/>
          <w:szCs w:val="28"/>
        </w:rPr>
        <w:t>Что, на ваш взгляд, для этого не хватает?</w:t>
      </w:r>
    </w:p>
    <w:p w:rsidR="00566A50" w:rsidRPr="00E92E56" w:rsidRDefault="00566A50" w:rsidP="00566A50">
      <w:pPr>
        <w:pStyle w:val="a3"/>
        <w:numPr>
          <w:ilvl w:val="0"/>
          <w:numId w:val="5"/>
        </w:numPr>
        <w:shd w:val="clear" w:color="auto" w:fill="FFFFFF"/>
        <w:spacing w:before="0" w:after="157"/>
        <w:rPr>
          <w:rFonts w:ascii="Times New Roman" w:hAnsi="Times New Roman" w:cs="Times New Roman"/>
          <w:sz w:val="28"/>
          <w:szCs w:val="28"/>
        </w:rPr>
      </w:pPr>
      <w:r w:rsidRPr="00E92E56">
        <w:rPr>
          <w:rFonts w:ascii="Times New Roman" w:hAnsi="Times New Roman" w:cs="Times New Roman"/>
          <w:sz w:val="28"/>
          <w:szCs w:val="28"/>
        </w:rPr>
        <w:t>Всегда ли поисковая активность и экспериментирование персонажей вписывается в принятые нормы поведения?</w:t>
      </w:r>
    </w:p>
    <w:p w:rsidR="00566A50" w:rsidRDefault="00566A50" w:rsidP="00566A50">
      <w:pPr>
        <w:pStyle w:val="a3"/>
        <w:numPr>
          <w:ilvl w:val="0"/>
          <w:numId w:val="5"/>
        </w:numPr>
        <w:shd w:val="clear" w:color="auto" w:fill="FFFFFF"/>
        <w:spacing w:before="0" w:after="157"/>
        <w:rPr>
          <w:rFonts w:ascii="Times New Roman" w:hAnsi="Times New Roman" w:cs="Times New Roman"/>
          <w:sz w:val="28"/>
          <w:szCs w:val="28"/>
        </w:rPr>
      </w:pPr>
      <w:r w:rsidRPr="00E92E56">
        <w:rPr>
          <w:rFonts w:ascii="Times New Roman" w:hAnsi="Times New Roman" w:cs="Times New Roman"/>
          <w:sz w:val="28"/>
          <w:szCs w:val="28"/>
        </w:rPr>
        <w:t>Хорошо это или плохо, с вашей точки зрения?</w:t>
      </w:r>
    </w:p>
    <w:p w:rsidR="00566A50" w:rsidRDefault="00566A50" w:rsidP="00566A50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lastRenderedPageBreak/>
        <w:t>1.</w:t>
      </w:r>
      <w:r w:rsidRPr="00A05703">
        <w:rPr>
          <w:rStyle w:val="c0"/>
          <w:b/>
          <w:color w:val="000000"/>
          <w:sz w:val="28"/>
          <w:szCs w:val="28"/>
          <w:shd w:val="clear" w:color="auto" w:fill="FFFFFF"/>
        </w:rPr>
        <w:t>Нильс герой произведения </w:t>
      </w:r>
      <w:r w:rsidRPr="00A05703">
        <w:rPr>
          <w:rStyle w:val="c0"/>
          <w:b/>
          <w:color w:val="000000"/>
          <w:sz w:val="28"/>
          <w:szCs w:val="28"/>
        </w:rPr>
        <w:t xml:space="preserve">С. </w:t>
      </w:r>
      <w:proofErr w:type="spellStart"/>
      <w:r w:rsidRPr="00A05703">
        <w:rPr>
          <w:rStyle w:val="c0"/>
          <w:b/>
          <w:color w:val="000000"/>
          <w:sz w:val="28"/>
          <w:szCs w:val="28"/>
        </w:rPr>
        <w:t>Лагерлёф</w:t>
      </w:r>
      <w:proofErr w:type="spellEnd"/>
      <w:r w:rsidRPr="00A05703">
        <w:rPr>
          <w:rStyle w:val="c0"/>
          <w:b/>
          <w:color w:val="000000"/>
          <w:sz w:val="28"/>
          <w:szCs w:val="28"/>
        </w:rPr>
        <w:t xml:space="preserve"> «Чудесное путешествие Нильса с дикими гусями».</w:t>
      </w:r>
      <w:r w:rsidRPr="00A05703">
        <w:rPr>
          <w:rFonts w:ascii="Arial" w:hAnsi="Arial" w:cs="Arial"/>
          <w:b/>
          <w:color w:val="000000"/>
          <w:sz w:val="28"/>
          <w:szCs w:val="28"/>
        </w:rPr>
        <w:br/>
      </w:r>
      <w:r w:rsidRPr="00A05703">
        <w:rPr>
          <w:rStyle w:val="c0"/>
          <w:color w:val="000000"/>
          <w:sz w:val="28"/>
          <w:szCs w:val="28"/>
        </w:rPr>
        <w:t>Поведение исследовательское, постоянно находится в поиске </w:t>
      </w:r>
      <w:r w:rsidRPr="00A05703">
        <w:rPr>
          <w:rStyle w:val="c3"/>
          <w:color w:val="000000"/>
          <w:sz w:val="28"/>
          <w:szCs w:val="28"/>
        </w:rPr>
        <w:t>гнома, чтобы узнать тайну его заклятия. Совсем обыкновенный мальчишка, не самый добрый и достаточно ленивый, он поставлен в условия необыкновенные: превращенный Домовым за грубость и лень в гнома, Нильс совершает одно из самых невероятных путешествий в истории сказки - на гусе.</w:t>
      </w:r>
    </w:p>
    <w:p w:rsidR="00566A50" w:rsidRPr="00A05703" w:rsidRDefault="00566A50" w:rsidP="00566A5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A05703">
        <w:rPr>
          <w:rStyle w:val="c0"/>
          <w:color w:val="000000"/>
          <w:sz w:val="28"/>
          <w:szCs w:val="28"/>
          <w:shd w:val="clear" w:color="auto" w:fill="FFFFFF"/>
        </w:rPr>
        <w:t xml:space="preserve">2. </w:t>
      </w:r>
      <w:r w:rsidRPr="00A05703">
        <w:rPr>
          <w:rStyle w:val="c0"/>
          <w:b/>
          <w:color w:val="000000"/>
          <w:sz w:val="28"/>
          <w:szCs w:val="28"/>
          <w:shd w:val="clear" w:color="auto" w:fill="FFFFFF"/>
        </w:rPr>
        <w:t>Николай</w:t>
      </w:r>
      <w:r w:rsidRPr="00A05703">
        <w:rPr>
          <w:rStyle w:val="c3"/>
          <w:b/>
          <w:color w:val="333333"/>
          <w:sz w:val="28"/>
          <w:szCs w:val="28"/>
          <w:shd w:val="clear" w:color="auto" w:fill="FFFFFF"/>
        </w:rPr>
        <w:t> </w:t>
      </w:r>
      <w:r w:rsidRPr="00A05703">
        <w:rPr>
          <w:rStyle w:val="c0"/>
          <w:b/>
          <w:color w:val="000000"/>
          <w:sz w:val="28"/>
          <w:szCs w:val="28"/>
          <w:shd w:val="clear" w:color="auto" w:fill="FFFFFF"/>
        </w:rPr>
        <w:t>Носов</w:t>
      </w:r>
      <w:r w:rsidRPr="00A05703">
        <w:rPr>
          <w:rStyle w:val="c3"/>
          <w:b/>
          <w:color w:val="333333"/>
          <w:sz w:val="28"/>
          <w:szCs w:val="28"/>
          <w:shd w:val="clear" w:color="auto" w:fill="FFFFFF"/>
        </w:rPr>
        <w:t> «</w:t>
      </w:r>
      <w:r w:rsidRPr="00A05703">
        <w:rPr>
          <w:rStyle w:val="c0"/>
          <w:b/>
          <w:color w:val="000000"/>
          <w:sz w:val="28"/>
          <w:szCs w:val="28"/>
          <w:shd w:val="clear" w:color="auto" w:fill="FFFFFF"/>
        </w:rPr>
        <w:t>Приключения</w:t>
      </w:r>
      <w:r w:rsidRPr="00A05703">
        <w:rPr>
          <w:rStyle w:val="c3"/>
          <w:b/>
          <w:color w:val="333333"/>
          <w:sz w:val="28"/>
          <w:szCs w:val="28"/>
          <w:shd w:val="clear" w:color="auto" w:fill="FFFFFF"/>
        </w:rPr>
        <w:t> </w:t>
      </w:r>
      <w:r w:rsidRPr="00A05703">
        <w:rPr>
          <w:rStyle w:val="c0"/>
          <w:b/>
          <w:color w:val="000000"/>
          <w:sz w:val="28"/>
          <w:szCs w:val="28"/>
          <w:shd w:val="clear" w:color="auto" w:fill="FFFFFF"/>
        </w:rPr>
        <w:t>Незнайки</w:t>
      </w:r>
      <w:r w:rsidRPr="00A05703">
        <w:rPr>
          <w:rStyle w:val="c3"/>
          <w:b/>
          <w:color w:val="333333"/>
          <w:sz w:val="28"/>
          <w:szCs w:val="28"/>
          <w:shd w:val="clear" w:color="auto" w:fill="FFFFFF"/>
        </w:rPr>
        <w:t>».</w:t>
      </w:r>
    </w:p>
    <w:p w:rsidR="00566A50" w:rsidRPr="00A05703" w:rsidRDefault="00566A50" w:rsidP="00566A5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05703">
        <w:rPr>
          <w:rStyle w:val="c0"/>
          <w:color w:val="000000"/>
          <w:sz w:val="28"/>
          <w:szCs w:val="28"/>
        </w:rPr>
        <w:t>Незнайка – поведение исследовательское, постоянно ищет новые возможности для осуществления своих задумок.</w:t>
      </w:r>
    </w:p>
    <w:p w:rsidR="00566A50" w:rsidRPr="00A05703" w:rsidRDefault="00566A50" w:rsidP="00566A50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05703">
        <w:rPr>
          <w:rStyle w:val="c3"/>
          <w:color w:val="000000"/>
          <w:sz w:val="28"/>
          <w:szCs w:val="28"/>
        </w:rPr>
        <w:t>Незнайка - самый известный коротышка сказочного Цветочного города. Фантазер и хвастун, непоседа и забияка, Он в центре всех увлекательных, а порой опасных приключений и происшествий на Земле с ее городами-утопиями и на Луне, где царят жестокие законы капиталистического мира. Незнайка наделён неугомонной жаждой деятельности, любознательностью и в то же время неусидчив, со всеми хорошими задатками и недостатками. Незнайка беззаботен и чудаковат в первой части, а благодаря своей любознательности, </w:t>
      </w:r>
      <w:r w:rsidRPr="00A05703">
        <w:rPr>
          <w:rStyle w:val="c0"/>
          <w:color w:val="000000"/>
          <w:sz w:val="28"/>
          <w:szCs w:val="28"/>
        </w:rPr>
        <w:t>поисковой активности, склонностью к экспериментированию и принятию решений в разных ситуациях</w:t>
      </w:r>
      <w:r>
        <w:rPr>
          <w:rStyle w:val="c0"/>
          <w:color w:val="000000"/>
          <w:sz w:val="28"/>
          <w:szCs w:val="28"/>
        </w:rPr>
        <w:t>.</w:t>
      </w:r>
    </w:p>
    <w:p w:rsidR="00566A50" w:rsidRPr="00A05703" w:rsidRDefault="00566A50" w:rsidP="00566A50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</w:p>
    <w:p w:rsidR="00566A50" w:rsidRPr="0006201F" w:rsidRDefault="00566A50" w:rsidP="00566A50">
      <w:p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</w:t>
      </w:r>
      <w:r w:rsidRPr="0006201F">
        <w:rPr>
          <w:color w:val="000000"/>
          <w:sz w:val="28"/>
          <w:szCs w:val="28"/>
        </w:rPr>
        <w:t>Сейчас я предлагаю педагогам определить, к какому возрасту относятся перечисленные задачи.</w:t>
      </w:r>
    </w:p>
    <w:p w:rsidR="00566A50" w:rsidRDefault="00566A50" w:rsidP="00566A50">
      <w:p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color w:val="000000"/>
          <w:sz w:val="28"/>
          <w:szCs w:val="28"/>
        </w:rPr>
        <w:t>Педагогам раздаются карточки, на которых перечислены задачи экспериментальной деятельности. Воспитателям необходимо определить возрастной этап: младший возраст, средний возраст, старший дошкольный возраст.</w:t>
      </w:r>
    </w:p>
    <w:p w:rsidR="00566A50" w:rsidRPr="0006201F" w:rsidRDefault="00566A50" w:rsidP="00566A5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6201F">
        <w:rPr>
          <w:b/>
          <w:color w:val="000000"/>
          <w:sz w:val="28"/>
          <w:szCs w:val="28"/>
        </w:rPr>
        <w:t>Младший возраст:</w:t>
      </w:r>
    </w:p>
    <w:p w:rsidR="00566A50" w:rsidRPr="0006201F" w:rsidRDefault="00566A50" w:rsidP="00566A50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сочетать показ предмета с активным действием ребёнка по его обследованию;</w:t>
      </w:r>
    </w:p>
    <w:p w:rsidR="00566A50" w:rsidRPr="0006201F" w:rsidRDefault="00566A50" w:rsidP="00566A50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сравнивать схожие по внешнему виду предметы;</w:t>
      </w:r>
    </w:p>
    <w:p w:rsidR="00566A50" w:rsidRPr="0006201F" w:rsidRDefault="00566A50" w:rsidP="00566A50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учить детей сопоставлять факты и выводы из рассуждений;</w:t>
      </w:r>
    </w:p>
    <w:p w:rsidR="00566A50" w:rsidRPr="0006201F" w:rsidRDefault="00566A50" w:rsidP="00566A50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активно использовать опыт практической деятельности, игровой опыт.</w:t>
      </w:r>
    </w:p>
    <w:p w:rsidR="00566A50" w:rsidRPr="0006201F" w:rsidRDefault="00566A50" w:rsidP="00566A5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6201F">
        <w:rPr>
          <w:b/>
          <w:color w:val="000000"/>
          <w:sz w:val="28"/>
          <w:szCs w:val="28"/>
        </w:rPr>
        <w:t xml:space="preserve">Средний возраст: </w:t>
      </w:r>
    </w:p>
    <w:p w:rsidR="00566A50" w:rsidRPr="0006201F" w:rsidRDefault="00566A50" w:rsidP="00566A50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активное использование опыта игровой и практической деятельности детей;</w:t>
      </w:r>
    </w:p>
    <w:p w:rsidR="00566A50" w:rsidRPr="0006201F" w:rsidRDefault="00566A50" w:rsidP="00566A50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группировка объектов по функциональным признакам;</w:t>
      </w:r>
    </w:p>
    <w:p w:rsidR="00566A50" w:rsidRPr="0006201F" w:rsidRDefault="00566A50" w:rsidP="00566A50">
      <w:pPr>
        <w:numPr>
          <w:ilvl w:val="0"/>
          <w:numId w:val="10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классификация объектов и предметов по видовым признакам.</w:t>
      </w:r>
    </w:p>
    <w:p w:rsidR="00566A50" w:rsidRPr="0006201F" w:rsidRDefault="00566A50" w:rsidP="00566A5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06201F">
        <w:rPr>
          <w:b/>
          <w:color w:val="000000"/>
          <w:sz w:val="28"/>
          <w:szCs w:val="28"/>
        </w:rPr>
        <w:lastRenderedPageBreak/>
        <w:t xml:space="preserve">Старший возраст: </w:t>
      </w:r>
    </w:p>
    <w:p w:rsidR="00566A50" w:rsidRPr="0006201F" w:rsidRDefault="00566A50" w:rsidP="00566A50">
      <w:pPr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>активное использование результатов исследования в практической (бытовой, игровой) деятельности;</w:t>
      </w:r>
    </w:p>
    <w:p w:rsidR="00566A50" w:rsidRPr="0006201F" w:rsidRDefault="00566A50" w:rsidP="00566A50">
      <w:pPr>
        <w:numPr>
          <w:ilvl w:val="0"/>
          <w:numId w:val="13"/>
        </w:numPr>
        <w:spacing w:line="360" w:lineRule="auto"/>
        <w:jc w:val="both"/>
        <w:rPr>
          <w:color w:val="000000"/>
          <w:sz w:val="28"/>
          <w:szCs w:val="28"/>
        </w:rPr>
      </w:pPr>
      <w:r w:rsidRPr="0006201F">
        <w:rPr>
          <w:bCs/>
          <w:color w:val="000000"/>
          <w:sz w:val="28"/>
          <w:szCs w:val="28"/>
        </w:rPr>
        <w:t xml:space="preserve">классификация на основе сравнения </w:t>
      </w:r>
    </w:p>
    <w:p w:rsidR="00566A50" w:rsidRPr="00F12033" w:rsidRDefault="00566A50" w:rsidP="00566A50">
      <w:pPr>
        <w:rPr>
          <w:b/>
          <w:color w:val="111111"/>
          <w:sz w:val="28"/>
          <w:szCs w:val="28"/>
        </w:rPr>
      </w:pPr>
      <w:r w:rsidRPr="00F12033">
        <w:rPr>
          <w:b/>
          <w:color w:val="111111"/>
          <w:sz w:val="28"/>
          <w:szCs w:val="28"/>
          <w:bdr w:val="none" w:sz="0" w:space="0" w:color="auto" w:frame="1"/>
        </w:rPr>
        <w:t>Итог:</w:t>
      </w:r>
    </w:p>
    <w:p w:rsidR="00566A50" w:rsidRDefault="00566A50" w:rsidP="00566A50">
      <w:pPr>
        <w:rPr>
          <w:color w:val="C00000"/>
          <w:sz w:val="28"/>
          <w:szCs w:val="28"/>
        </w:rPr>
      </w:pPr>
      <w:r w:rsidRPr="00A04692">
        <w:rPr>
          <w:color w:val="111111"/>
          <w:sz w:val="28"/>
          <w:szCs w:val="28"/>
        </w:rPr>
        <w:t>А закончить нашу </w:t>
      </w:r>
      <w:r w:rsidRPr="00A04692">
        <w:rPr>
          <w:bCs/>
          <w:color w:val="111111"/>
          <w:sz w:val="28"/>
          <w:szCs w:val="28"/>
        </w:rPr>
        <w:t>деловую</w:t>
      </w:r>
      <w:r w:rsidRPr="00A04692">
        <w:rPr>
          <w:color w:val="111111"/>
          <w:sz w:val="28"/>
          <w:szCs w:val="28"/>
        </w:rPr>
        <w:t> игру я бы хотела Притчей </w:t>
      </w:r>
      <w:r w:rsidRPr="00A04692">
        <w:rPr>
          <w:i/>
          <w:iCs/>
          <w:color w:val="111111"/>
          <w:sz w:val="28"/>
          <w:szCs w:val="28"/>
          <w:bdr w:val="none" w:sz="0" w:space="0" w:color="auto" w:frame="1"/>
        </w:rPr>
        <w:t>«Счастье»</w:t>
      </w:r>
      <w:r>
        <w:rPr>
          <w:color w:val="111111"/>
          <w:sz w:val="28"/>
          <w:szCs w:val="28"/>
        </w:rPr>
        <w:br/>
      </w:r>
      <w:r w:rsidRPr="00A04692">
        <w:rPr>
          <w:color w:val="111111"/>
          <w:sz w:val="28"/>
          <w:szCs w:val="28"/>
        </w:rPr>
        <w:t>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глины.</w:t>
      </w:r>
      <w:r>
        <w:rPr>
          <w:color w:val="C00000"/>
          <w:sz w:val="28"/>
          <w:szCs w:val="28"/>
        </w:rPr>
        <w:t xml:space="preserve"> </w:t>
      </w:r>
    </w:p>
    <w:p w:rsidR="00566A50" w:rsidRPr="00137E45" w:rsidRDefault="00566A50" w:rsidP="00566A50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37E45">
        <w:rPr>
          <w:sz w:val="28"/>
          <w:szCs w:val="28"/>
        </w:rPr>
        <w:t>Всем раздать по кусочку пластилина.</w:t>
      </w:r>
      <w:r>
        <w:rPr>
          <w:sz w:val="28"/>
          <w:szCs w:val="28"/>
        </w:rPr>
        <w:t>)</w:t>
      </w:r>
    </w:p>
    <w:p w:rsidR="00566A50" w:rsidRPr="00A04692" w:rsidRDefault="00566A50" w:rsidP="00566A50">
      <w:pPr>
        <w:rPr>
          <w:color w:val="111111"/>
          <w:sz w:val="28"/>
          <w:szCs w:val="28"/>
        </w:rPr>
      </w:pPr>
      <w:r w:rsidRPr="00A04692">
        <w:rPr>
          <w:color w:val="111111"/>
          <w:sz w:val="28"/>
          <w:szCs w:val="28"/>
        </w:rPr>
        <w:t>Несложно понять суть сей притчи, всё в наших руках. Вот на такой позитивной ноте мне бы и хотелось закончить </w:t>
      </w:r>
      <w:r w:rsidRPr="00A04692">
        <w:rPr>
          <w:bCs/>
          <w:color w:val="111111"/>
          <w:sz w:val="28"/>
          <w:szCs w:val="28"/>
        </w:rPr>
        <w:t>педагогический совет</w:t>
      </w:r>
      <w:r w:rsidRPr="00A04692">
        <w:rPr>
          <w:color w:val="111111"/>
          <w:sz w:val="28"/>
          <w:szCs w:val="28"/>
        </w:rPr>
        <w:t>. Удачи вам во всех ваших делах, лепите своё счастье сами.</w:t>
      </w:r>
    </w:p>
    <w:p w:rsidR="00566A50" w:rsidRPr="008C284D" w:rsidRDefault="00566A50" w:rsidP="00566A50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566A50" w:rsidRPr="00A64213" w:rsidRDefault="00566A50" w:rsidP="00566A50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66A50" w:rsidRPr="00674C82" w:rsidRDefault="00566A50" w:rsidP="00566A50">
      <w:pPr>
        <w:rPr>
          <w:sz w:val="28"/>
          <w:szCs w:val="28"/>
        </w:rPr>
      </w:pPr>
    </w:p>
    <w:p w:rsidR="00674C82" w:rsidRPr="00566A50" w:rsidRDefault="00674C82" w:rsidP="00566A50">
      <w:bookmarkStart w:id="0" w:name="_GoBack"/>
      <w:bookmarkEnd w:id="0"/>
    </w:p>
    <w:sectPr w:rsidR="00674C82" w:rsidRPr="00566A50" w:rsidSect="00EE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2D81"/>
    <w:multiLevelType w:val="hybridMultilevel"/>
    <w:tmpl w:val="F5766644"/>
    <w:lvl w:ilvl="0" w:tplc="D36C7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D23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4E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224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C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F8B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8E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87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46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A97B5E"/>
    <w:multiLevelType w:val="hybridMultilevel"/>
    <w:tmpl w:val="184A436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7735F27"/>
    <w:multiLevelType w:val="multilevel"/>
    <w:tmpl w:val="272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A57CD"/>
    <w:multiLevelType w:val="hybridMultilevel"/>
    <w:tmpl w:val="3EF0E374"/>
    <w:lvl w:ilvl="0" w:tplc="905A4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72F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3C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14D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A9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05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B08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0A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92A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1CC237F"/>
    <w:multiLevelType w:val="hybridMultilevel"/>
    <w:tmpl w:val="F22E9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218FF"/>
    <w:multiLevelType w:val="hybridMultilevel"/>
    <w:tmpl w:val="6966CB40"/>
    <w:lvl w:ilvl="0" w:tplc="E668B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0EF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4F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9E5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F4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A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B6B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267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A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2E0278C"/>
    <w:multiLevelType w:val="hybridMultilevel"/>
    <w:tmpl w:val="D82A5B80"/>
    <w:lvl w:ilvl="0" w:tplc="D99E0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24B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82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D0A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80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2A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50E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ACC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8B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2564ECF"/>
    <w:multiLevelType w:val="hybridMultilevel"/>
    <w:tmpl w:val="4830E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8341B"/>
    <w:multiLevelType w:val="hybridMultilevel"/>
    <w:tmpl w:val="7EDEB008"/>
    <w:lvl w:ilvl="0" w:tplc="976A4A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AE2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107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00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A4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0A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F80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E67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8AF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C1A704A"/>
    <w:multiLevelType w:val="hybridMultilevel"/>
    <w:tmpl w:val="136C674E"/>
    <w:lvl w:ilvl="0" w:tplc="AD32D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5E7D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05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A6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068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764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964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C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8C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F7934A0"/>
    <w:multiLevelType w:val="hybridMultilevel"/>
    <w:tmpl w:val="4ADAE160"/>
    <w:lvl w:ilvl="0" w:tplc="D194A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426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40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84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44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705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C6C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C68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6D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2086912"/>
    <w:multiLevelType w:val="hybridMultilevel"/>
    <w:tmpl w:val="5DDE8D52"/>
    <w:lvl w:ilvl="0" w:tplc="1B40DB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934E4D0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BDD66EFE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79ECB57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800EFB08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2556BC0A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6A76C314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68503948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D03ACCE2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>
    <w:nsid w:val="73CC3045"/>
    <w:multiLevelType w:val="hybridMultilevel"/>
    <w:tmpl w:val="232A8412"/>
    <w:lvl w:ilvl="0" w:tplc="437C3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AEB9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81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43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A1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0E33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D27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8B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C65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D894491"/>
    <w:multiLevelType w:val="hybridMultilevel"/>
    <w:tmpl w:val="67663BE4"/>
    <w:lvl w:ilvl="0" w:tplc="19285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62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649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27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B62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C23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D67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8A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706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2"/>
  </w:num>
  <w:num w:numId="11">
    <w:abstractNumId w:val="5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DF6"/>
    <w:rsid w:val="0006201F"/>
    <w:rsid w:val="000D5126"/>
    <w:rsid w:val="00125F7A"/>
    <w:rsid w:val="00137E45"/>
    <w:rsid w:val="002163EA"/>
    <w:rsid w:val="00321FBF"/>
    <w:rsid w:val="003E5DD6"/>
    <w:rsid w:val="00540F25"/>
    <w:rsid w:val="00566A50"/>
    <w:rsid w:val="00652DA8"/>
    <w:rsid w:val="00674C82"/>
    <w:rsid w:val="006D107B"/>
    <w:rsid w:val="00753E1A"/>
    <w:rsid w:val="00760E8E"/>
    <w:rsid w:val="008C284D"/>
    <w:rsid w:val="0096200F"/>
    <w:rsid w:val="00A05703"/>
    <w:rsid w:val="00A93F7E"/>
    <w:rsid w:val="00B54DF6"/>
    <w:rsid w:val="00CA50EB"/>
    <w:rsid w:val="00D25436"/>
    <w:rsid w:val="00DA1052"/>
    <w:rsid w:val="00DE5818"/>
    <w:rsid w:val="00E0068A"/>
    <w:rsid w:val="00E92E56"/>
    <w:rsid w:val="00EE47F9"/>
    <w:rsid w:val="00F027F8"/>
    <w:rsid w:val="00F5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DF6"/>
    <w:pPr>
      <w:spacing w:before="120" w:after="120"/>
      <w:ind w:left="120" w:right="120" w:firstLine="400"/>
      <w:jc w:val="both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a4">
    <w:name w:val="Strong"/>
    <w:uiPriority w:val="22"/>
    <w:qFormat/>
    <w:rsid w:val="00B54DF6"/>
    <w:rPr>
      <w:b/>
      <w:bCs/>
    </w:rPr>
  </w:style>
  <w:style w:type="paragraph" w:styleId="a5">
    <w:name w:val="List Paragraph"/>
    <w:basedOn w:val="a"/>
    <w:uiPriority w:val="34"/>
    <w:qFormat/>
    <w:rsid w:val="008C28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2">
    <w:name w:val="c2"/>
    <w:basedOn w:val="a"/>
    <w:rsid w:val="00A05703"/>
    <w:pPr>
      <w:spacing w:before="100" w:beforeAutospacing="1" w:after="100" w:afterAutospacing="1"/>
    </w:pPr>
  </w:style>
  <w:style w:type="character" w:customStyle="1" w:styleId="c0">
    <w:name w:val="c0"/>
    <w:basedOn w:val="a0"/>
    <w:rsid w:val="00A05703"/>
  </w:style>
  <w:style w:type="character" w:customStyle="1" w:styleId="c3">
    <w:name w:val="c3"/>
    <w:basedOn w:val="a0"/>
    <w:rsid w:val="00A05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3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7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7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4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5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02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7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53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680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466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6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2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34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63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5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14</cp:revision>
  <dcterms:created xsi:type="dcterms:W3CDTF">2021-03-18T04:05:00Z</dcterms:created>
  <dcterms:modified xsi:type="dcterms:W3CDTF">2021-09-23T15:31:00Z</dcterms:modified>
</cp:coreProperties>
</file>