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31" w:rsidRPr="00EA7BE4" w:rsidRDefault="00C70031" w:rsidP="00C70031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7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Кудрявцева И. А.</w:t>
      </w:r>
    </w:p>
    <w:p w:rsidR="00C70031" w:rsidRDefault="00C70031" w:rsidP="00C70031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EA7BE4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Тамбовский го</w:t>
      </w: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сударственный </w:t>
      </w:r>
      <w:proofErr w:type="gramStart"/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университет  им.</w:t>
      </w:r>
      <w:proofErr w:type="gramEnd"/>
      <w:r w:rsidRPr="00EA7BE4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 Г.Р. Державина.</w:t>
      </w: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Магистр «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Нейропедагогика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».</w:t>
      </w:r>
    </w:p>
    <w:p w:rsidR="00C70031" w:rsidRPr="00EA7BE4" w:rsidRDefault="00C70031" w:rsidP="00C700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7BE4">
        <w:rPr>
          <w:rFonts w:ascii="Times New Roman" w:hAnsi="Times New Roman" w:cs="Times New Roman"/>
          <w:sz w:val="28"/>
          <w:szCs w:val="28"/>
          <w:lang w:eastAsia="ru-RU"/>
        </w:rPr>
        <w:t xml:space="preserve">МБОУ СОШ №4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A7BE4">
        <w:rPr>
          <w:rFonts w:ascii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Рассказово, Тамбовская область)</w:t>
      </w:r>
    </w:p>
    <w:p w:rsidR="00C70031" w:rsidRDefault="00C70031" w:rsidP="00C7003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ОПЫТНО-ЭКСПЕРИМЕНТАЛЬНАЯ РАБОТА ПО ФОРМИРОВАНИЮ ГРАФОМОТОРНЫХ НАВЫКОВ У ДЕТЕЙ СТАРШЕГО ДОШКОЛЬНОГО ВОЗРАСТА С ОПОРОЙ НА НЕЙРОПСИХОЛОГИЧЕСКИЕ МЕХАНИЗМЫ СТАНОВЛЕНИЯ ДВИГАТЕЛЬНЫХ АКТОВ. </w:t>
      </w:r>
    </w:p>
    <w:p w:rsidR="00C70031" w:rsidRPr="00EA7BE4" w:rsidRDefault="00C70031" w:rsidP="00C7003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A7B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Аннотация</w:t>
      </w:r>
    </w:p>
    <w:p w:rsidR="00C70031" w:rsidRPr="00C70031" w:rsidRDefault="00C70031" w:rsidP="00C70031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70031">
        <w:rPr>
          <w:rFonts w:ascii="Times New Roman" w:hAnsi="Times New Roman" w:cs="Times New Roman"/>
          <w:i/>
          <w:sz w:val="28"/>
          <w:szCs w:val="28"/>
        </w:rPr>
        <w:t xml:space="preserve">В статье представлены результаты опытно-экспериментальной работы по формированию графомоторных навыков у детей старшего дошкольного возраста с опорой на нейропсихологические механизмы становления двигательных актов. Описана система диагностики, включающая оценку мелкой моторики, зрительно-моторной координации, пространственной ориентировки и произвольного контроля. Разработана и апробирована комплексная коррекционно-развивающая программа, основанная на интеграции нейропсихологических подходов (концепции А. Р. </w:t>
      </w:r>
      <w:proofErr w:type="spellStart"/>
      <w:r w:rsidRPr="00C70031">
        <w:rPr>
          <w:rFonts w:ascii="Times New Roman" w:hAnsi="Times New Roman" w:cs="Times New Roman"/>
          <w:i/>
          <w:sz w:val="28"/>
          <w:szCs w:val="28"/>
        </w:rPr>
        <w:t>Лурии</w:t>
      </w:r>
      <w:proofErr w:type="spellEnd"/>
      <w:r w:rsidRPr="00C70031">
        <w:rPr>
          <w:rFonts w:ascii="Times New Roman" w:hAnsi="Times New Roman" w:cs="Times New Roman"/>
          <w:i/>
          <w:sz w:val="28"/>
          <w:szCs w:val="28"/>
        </w:rPr>
        <w:t xml:space="preserve">, Н. А. Бернштейна) и психофизиологических принципов (положения М. М. Кольцовой). Показана эффективность поэтапной работы, направленной на нормализацию мышечного тонуса, развитие </w:t>
      </w:r>
      <w:proofErr w:type="spellStart"/>
      <w:r w:rsidRPr="00C70031">
        <w:rPr>
          <w:rFonts w:ascii="Times New Roman" w:hAnsi="Times New Roman" w:cs="Times New Roman"/>
          <w:i/>
          <w:sz w:val="28"/>
          <w:szCs w:val="28"/>
        </w:rPr>
        <w:t>праксиса</w:t>
      </w:r>
      <w:proofErr w:type="spellEnd"/>
      <w:r w:rsidRPr="00C70031">
        <w:rPr>
          <w:rFonts w:ascii="Times New Roman" w:hAnsi="Times New Roman" w:cs="Times New Roman"/>
          <w:i/>
          <w:sz w:val="28"/>
          <w:szCs w:val="28"/>
        </w:rPr>
        <w:t>, формирование зрительно-пространственных и регуляторных функций. Контрольный эксперимент подтвердил положительную динамику в экспериментальной группе, что свидетельствует о целесообразности внедрения подобных программ в практику дошкольного образования.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C70031" w:rsidRPr="00C70031" w:rsidRDefault="00C70031" w:rsidP="00C70031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lastRenderedPageBreak/>
        <w:t xml:space="preserve">Ключевые слова: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 навыки, старший дошкольный возраст, нейропсихологические механизмы, двигательные акты, коррекционно-развивающая программа, зрительно-моторная координация, кинестетический праксис, кинетический праксис, пространственная ориентировка, психомоторная готовность к школе.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C70031">
        <w:rPr>
          <w:rFonts w:ascii="Times New Roman" w:hAnsi="Times New Roman" w:cs="Times New Roman"/>
          <w:sz w:val="28"/>
          <w:szCs w:val="28"/>
          <w:lang w:val="en-US"/>
        </w:rPr>
        <w:t>Keywords</w:t>
      </w:r>
      <w:r w:rsidRPr="00C7003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70031">
        <w:rPr>
          <w:rFonts w:ascii="Times New Roman" w:hAnsi="Times New Roman" w:cs="Times New Roman"/>
          <w:sz w:val="28"/>
          <w:szCs w:val="28"/>
          <w:lang w:val="en-US"/>
        </w:rPr>
        <w:t>graphomotor</w:t>
      </w:r>
      <w:proofErr w:type="spellEnd"/>
      <w:r w:rsidRPr="00C70031">
        <w:rPr>
          <w:rFonts w:ascii="Times New Roman" w:hAnsi="Times New Roman" w:cs="Times New Roman"/>
          <w:sz w:val="28"/>
          <w:szCs w:val="28"/>
          <w:lang w:val="en-US"/>
        </w:rPr>
        <w:t xml:space="preserve"> skills, senior preschool age, neuropsychological mechanisms, motor acts, corrective and developmental program, visual-motor coordination, kinesthetic praxis, kinetic praxis, spatial orientation, psychomotor readiness for school.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Pr="00C70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Pr="00C70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публикации</w:t>
      </w:r>
    </w:p>
    <w:p w:rsid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 xml:space="preserve">Подготовка руки к письму у детей старшего дошкольного возраста — одна из ключевых задач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 образования. Современные исследования показывают, что успешность формирования графомоторных навыков зависит не только от внешних упражнений, но и от зрелости нейропсихологических механизмов, лежащих в основе двигательных актов. В статье представлен опыт апробации комплексной программы, направленной на развитие графомоторных навыков у старших дошкольников с учётом нейропсихологических основ становления двигательной деятельности.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 xml:space="preserve">Нейропсихологическая диагностика в рамках данного исследования представляла собой комплексную, многоуровневую процедуру, направленную на выявление исходного уровня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 графомоторных навыков у детей старшего дошкольного возраста. Подход основывался на принципе системности: оценка проводилась не только по внешним проявлениям (качество графических работ), но и по внутренним, нейропсихологическим механизмам, лежащ</w:t>
      </w:r>
      <w:r>
        <w:rPr>
          <w:rFonts w:ascii="Times New Roman" w:hAnsi="Times New Roman" w:cs="Times New Roman"/>
          <w:sz w:val="28"/>
          <w:szCs w:val="28"/>
        </w:rPr>
        <w:t>им в основе двигательных актов.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Диагностика охватывала четыре ключевых компонента, являющихся фун</w:t>
      </w:r>
      <w:r>
        <w:rPr>
          <w:rFonts w:ascii="Times New Roman" w:hAnsi="Times New Roman" w:cs="Times New Roman"/>
          <w:sz w:val="28"/>
          <w:szCs w:val="28"/>
        </w:rPr>
        <w:t>даментом для овладения письмом: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lastRenderedPageBreak/>
        <w:t xml:space="preserve">Мелкая моторика. Оценивалась точность, координация и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 движений пальцев и кистей рук. Это направление позволяет выявить способность ребёнка к выполнению тонких, точных движений, необходимых для удержания пишущего инструмента и воспроизведения графических элементов.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Зрительно-моторная координация. Изучалась способность согласовывать движения руки под контролем зрения. Данный навык является критически важным для соотнесения движений руки с визуальным образом буквы или линии на листе бумаги.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Пространственная ориентировка. Определялось умение ребёнка ориентироваться на плоскости листа, соблюдать пропорции, размеры и взаимное расположение элементов. Недостаточность в этой сфере часто приводит к зеркальному написанию букв, несоблюдению строки и наклона.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 xml:space="preserve">Произвольный контроль и внимание. Оценивалась способность ребёнка сознательно регулировать свои действия, следовать инструкции, замечать и исправлять собственные ошибки, что является основой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 в учебной деятельности.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Для объективной оценки перечисленных компонентов применялся блок стандартизированных нейропсихологических и пс</w:t>
      </w:r>
      <w:r>
        <w:rPr>
          <w:rFonts w:ascii="Times New Roman" w:hAnsi="Times New Roman" w:cs="Times New Roman"/>
          <w:sz w:val="28"/>
          <w:szCs w:val="28"/>
        </w:rPr>
        <w:t>ихолого-педагогических методик: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 xml:space="preserve">Оценка мелкой моторики: методики «Фигуры» (по В.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Мытацину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>), где ребёнок вырезает фигуры по контуру, и «Стежки», оценивающие координацию «глаз-рука» и точность движений.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 xml:space="preserve">Оценка зрительно-моторной координации: графические пробы «Дорожки» (по Л.А.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Венгеру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) и «Заборчик» (по А.Р.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Лурии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>), а также проведение шариков по лабиринту.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lastRenderedPageBreak/>
        <w:t xml:space="preserve">Оценка пространственной ориентировки: копирование сложных рисунков («Домик» по Н.И.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Гуткиной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), тесты ориентации линий (А.Л.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Бентон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), проба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>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: пробы на кинестетический праксис (поза пальцев по А.Р.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Лурии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) и кинетический праксис («Кулак-ребро-ладонь» по Н.И.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Озерецкому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>).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 исследования и система оценки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В констатирующем этапе эксперимента приняли участие 10 детей в возрасте 6–7 лет. Диагностические мероприятия проводились с учётом зрелости мозговых структур, отвечающих за регуляцию движений и зрительно-пространственное</w:t>
      </w:r>
      <w:r>
        <w:rPr>
          <w:rFonts w:ascii="Times New Roman" w:hAnsi="Times New Roman" w:cs="Times New Roman"/>
          <w:sz w:val="28"/>
          <w:szCs w:val="28"/>
        </w:rPr>
        <w:t xml:space="preserve"> восприятие.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Для количественной и качественной обработки результатов была разработана балльная система оценки. Каждому показателю присваивалось от 0 до 2 баллов в зависимости от с</w:t>
      </w:r>
      <w:r>
        <w:rPr>
          <w:rFonts w:ascii="Times New Roman" w:hAnsi="Times New Roman" w:cs="Times New Roman"/>
          <w:sz w:val="28"/>
          <w:szCs w:val="28"/>
        </w:rPr>
        <w:t xml:space="preserve">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навыка: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2 балла — навык сформирован (точное, безошибочное выполнение).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1 балл — навык частично сформирован (выполнение с единичными ошибками или при незначительной помощи).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0 баллов — навык не сформирован (множественные ошибки, выполнение возможно только при интенсивной помощи взрослого).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 xml:space="preserve">На основе суммарного количества баллов были определены три уровня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дпосылок графомоторных навыков: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 xml:space="preserve">Высокий уровень (24–30 баллов): точное и качественное выполнение заданий, единичные ошибки с </w:t>
      </w:r>
      <w:proofErr w:type="spellStart"/>
      <w:r w:rsidRPr="00C70031">
        <w:rPr>
          <w:rFonts w:ascii="Times New Roman" w:hAnsi="Times New Roman" w:cs="Times New Roman"/>
          <w:sz w:val="28"/>
          <w:szCs w:val="28"/>
        </w:rPr>
        <w:t>самокоррекцией</w:t>
      </w:r>
      <w:proofErr w:type="spellEnd"/>
      <w:r w:rsidRPr="00C70031">
        <w:rPr>
          <w:rFonts w:ascii="Times New Roman" w:hAnsi="Times New Roman" w:cs="Times New Roman"/>
          <w:sz w:val="28"/>
          <w:szCs w:val="28"/>
        </w:rPr>
        <w:t>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t>Средний уровень (9–23 балла): выполнение заданий с ошибками, корригируемыми только при помощи взрослого, медленный темп.</w:t>
      </w:r>
    </w:p>
    <w:p w:rsidR="00C70031" w:rsidRPr="00C70031" w:rsidRDefault="00C70031" w:rsidP="00C70031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031">
        <w:rPr>
          <w:rFonts w:ascii="Times New Roman" w:hAnsi="Times New Roman" w:cs="Times New Roman"/>
          <w:sz w:val="28"/>
          <w:szCs w:val="28"/>
        </w:rPr>
        <w:lastRenderedPageBreak/>
        <w:t>Низкий уровень (0–8 баллов): множественные ошибки, невозможность удержания двигательной программы даже при помощи взрослого.</w:t>
      </w:r>
    </w:p>
    <w:p w:rsidR="00C70031" w:rsidRPr="00C70031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данных, полученных в ходе констатирующего эксперимента, была разработана и внедрена комплексная программа коррекционно-развивающих занятий «Почемучки». Ключевой особенностью программы стала её интеграция в уже существующую систему дошкольной подготовки «Я ученик! Нейропсихологический подход», что обеспечило системность и пре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емственность в работе с детьми.</w:t>
      </w:r>
    </w:p>
    <w:p w:rsidR="00C70031" w:rsidRPr="00C70031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была спроектирована не как набор изолированных упражнений, а как целостная система, основанная на фундаментальных положениях отечественной нейропсихологии и псих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офизиологии. В её основу легли: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трёх функциональных блоков мозга А. Р.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Лурии</w:t>
      </w:r>
      <w:proofErr w:type="spell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позволило целенаправленно воздействовать на энергетический блок (тонус), блок приёма, переработки и хранения информации (зрительно-пространственные функции) и блок программирования, регуляции и контроля.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уровневой организации движений Н. А. Бернштейна, согласно которой любое сложное движение, включая письмо, строится иерархически — от базовых уровней тонуса и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синергий</w:t>
      </w:r>
      <w:proofErr w:type="spell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высших символических действий. Работа велась по принципу «</w:t>
      </w:r>
      <w:proofErr w:type="gram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М. М. Кольцовой о связи моторики и речи, что обусловило обязательное включение речевого сопровождения во все виды двигательной активности.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коррекционно-развивающей работы</w:t>
      </w:r>
    </w:p>
    <w:p w:rsidR="00C70031" w:rsidRPr="00C70031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включала пять взаимосвязанных направлений, охватывающих все компоненты функциональной системы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рафомоторного</w:t>
      </w:r>
      <w:proofErr w:type="spellEnd"/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навыка: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Нормализация мышечного тонуса. Целью этого блока была подготовка нервно-мышечного аппарата к выполнению точных и координированных движений. Работа велась над снятием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спастичности</w:t>
      </w:r>
      <w:proofErr w:type="spell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или, наоборот, повышением тонуса слабых мышц кистей и пальцев рук. Это создавало благоприятный фон для всех последующих этапов.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кинетического и кинестетического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праксиса</w:t>
      </w:r>
      <w:proofErr w:type="spell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этого направления осуществлялась работа над «чувством движения». Развивалась кинестетическая основа (ощущение позы пальцев и рук) и кинетическая организация (способность к плавному переключению между элементами двигательной программы, автоматизации серийных действий).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зрительно-пространственных операций. Блок был направлен на развитие способности ориентироваться на плоскости листа, соотносить движения руки с внешним пространством, понимать и использовать пространственную лексику («вверх», «вниз», «право», «лево», предлоги).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зрительно-моторной координации. Это направление являлось центральным для подготовки руки к письму. Дети учились соотносить визуальный образ (буквы, линии) с двигательной программой руки, регулировать силу нажима на карандаш и удерживать строку.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самоконтроля. В процессе занятий дети учились не просто выполнять движения, но и отслеживать их правильность, замечать ошибки и вносить коррективы, управлять своим поведением и эмоциональным состоянием.</w:t>
      </w:r>
    </w:p>
    <w:p w:rsidR="00C70031" w:rsidRPr="00C70031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строилась в два последовательных этапа: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Подготовительный этап. Основной задачей было создание необходимой нейронной базы. Проводилась работа по нормализации тонуса мышц, развитию ритмичности движений, формированию базовых кинестетических ощущений. Использовались самомассаж, пальчиковые игры, дыхательные упражнения.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этап. На этом фундаменте происходило непосредственное формирование графомоторных навыков. Дети осваивали правильное удержание карандаша, учились проводить различные типы линий, формировали элементы букв.</w:t>
      </w:r>
    </w:p>
    <w:p w:rsidR="00C70031" w:rsidRPr="00C70031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применялся ши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рокий спектр методов и приемов: </w:t>
      </w: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для стабилиз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энергетического потенциала; п</w:t>
      </w: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альчиковые игры и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(«кулак-ребро-ладонь») для развити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межполушарного взаимодействия; д</w:t>
      </w: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идактические 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для поддержания мотивации; э</w:t>
      </w: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лементы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нейрогимнастики</w:t>
      </w:r>
      <w:proofErr w:type="spell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снятия утомления.</w:t>
      </w:r>
    </w:p>
    <w:p w:rsid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в методике занимало речевое сопровождение движений. Все действия проговаривались вслух: дети называли направления движения («тянем линию вверх»), алгоритмы выполнения элементов, использовали пространственные понятия. Это позволяло опосредовать двигательный акт через речь, способствуя его программированию и контролю.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эффективности разработанной программы был проведён контрольный эксперимент, в ходе которого использовались те же диагностические методики, что и на констатирующем этапе. Анализ полученных данных позволил выявить качественные и количественные изменения в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графомоторных навыков у детей экспериментальной и контрольной групп.</w:t>
      </w:r>
    </w:p>
    <w:p w:rsidR="00C70031" w:rsidRPr="00C70031" w:rsidRDefault="00C70031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816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исследования продемонстрировали выраженную положительную динамику в экспериментальной группе (ЭГ), в то время как в контрольной группе (КГ), продолжавшей обучение по стандартной программе, значимых изменений не наблюдалось. Это подтверждает гипотезу о том, что целенаправленное воздействие на нейропсихологические механизмы становления двигательных актов является более эффективным, чем традиционные м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подготовки руки к письму.</w:t>
      </w:r>
    </w:p>
    <w:p w:rsidR="00C70031" w:rsidRPr="00C70031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программы «Почемучки» привело к системным улучшениям по всем ключевым направлениям диагностики:</w:t>
      </w:r>
    </w:p>
    <w:p w:rsidR="00C70031" w:rsidRPr="00C70031" w:rsidRDefault="00173816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Нормализация мышечного тонуса и техники письма. У всех детей ЭГ был сформирован навык правильного удержания пишущего инструмента. Исчезла характерная для констатирующего этапа </w:t>
      </w:r>
      <w:proofErr w:type="spellStart"/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спастичность</w:t>
      </w:r>
      <w:proofErr w:type="spellEnd"/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кисти и пальцев, что позволило детям регулировать силу нажима на карандаш. Движения стали более плавными, исчезла «дрожь» в линиях, что свидетельствует о снижении общего мышечного напряжения.</w:t>
      </w:r>
    </w:p>
    <w:p w:rsidR="00C70031" w:rsidRPr="00C70031" w:rsidRDefault="00173816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праксиса</w:t>
      </w:r>
      <w:proofErr w:type="spellEnd"/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выполнении проб на кинестетический и кинетический праксис (позы пальцев, динамические серии «кулак-ребро-ладонь») количество ошибок значительно сократилось. Дети научились удерживать двигательную программу, а при ускорении темпа научились самостоятельно замечать и корректировать единичные сбои, что говорит о развитии кинетической мелодии и автоматизации движений.</w:t>
      </w:r>
    </w:p>
    <w:p w:rsidR="00C70031" w:rsidRPr="00C70031" w:rsidRDefault="00173816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зрительно-моторной координации. В графических пробах («Дорожки», «Заборчик») дети стали увереннее проводить непрерывные линии, научились удерживать строку и соблюдать границы рабочего поля. Снизилось количество пауз и отрывов руки от листа, что указывает на формирование более зрелой сенсомоторной интеграции.</w:t>
      </w:r>
    </w:p>
    <w:p w:rsidR="00C70031" w:rsidRPr="00C70031" w:rsidRDefault="00173816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</w:t>
      </w:r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пространственных представлений. Дети перестали совершать зеркальные ошибки при копировании фигур и выполнении проб. У них сформировались устойчивые представления о схеме собственного тела и ориентации объектов в пространстве относительно себя. Это проявилось в более точном расположении элементов на листе бумаги и адекватном использовании пространственной лексики.</w:t>
      </w:r>
    </w:p>
    <w:p w:rsidR="00C70031" w:rsidRPr="00C70031" w:rsidRDefault="00173816" w:rsidP="00C700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proofErr w:type="spellStart"/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C70031"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выполнения заданий дети стали проявлять большую самостоятельность. Они научились следовать инструкции, контролировать промежуточный результат и исправлять ошибки без постоянной помощи взрослого, что свидетельствует о развитии регуляторных функций.</w:t>
      </w:r>
    </w:p>
    <w:p w:rsidR="00C70031" w:rsidRPr="00C70031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контрольной груп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 динамика была незначительной. </w:t>
      </w: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большинства детей сохранились трудности с удержанием моторной программы, наблюдались множественные паузы, а пространственные ошибки при копировании изображений оставались на прежнем уровне. Это доказывает, что стандартная программа подготовки к школе не обеспечивает целенаправленного воздействия на базовые нейродинамические процессы, </w:t>
      </w:r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лежащие в основе </w:t>
      </w:r>
      <w:proofErr w:type="spellStart"/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графомоторики</w:t>
      </w:r>
      <w:proofErr w:type="spellEnd"/>
      <w:r w:rsidR="0017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816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проведённое исследование убедительно доказало эффективность предложенного подхода. Системная коррекционно-развивающая работа, выстроенная с опорой на нейропсихологические механизмы становления двигательных актов (концепции </w:t>
      </w:r>
      <w:proofErr w:type="spellStart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Лурии</w:t>
      </w:r>
      <w:proofErr w:type="spellEnd"/>
      <w:r w:rsidRPr="00C7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А.Р., Бернштейна Н.А.), позволяет не просто механически тренировать навыки письма, а формировать необходимую функциональную базу для их автоматизации. Данный подход обеспечивает подлинную психомоторную готовность ребёнка к систематическому обучению в школе, воздействуя на первопричины трудностей, а не только на их внешние проявления.</w:t>
      </w:r>
    </w:p>
    <w:p w:rsidR="00C70031" w:rsidRPr="00173816" w:rsidRDefault="00C70031" w:rsidP="0017381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помнить, что каждый ребенок уникален, и его подход к обучению должен адаптироваться к его потребностям. Создавая позитивную и поддерживающую среду, мы можем существенно повлиять на успехи наших детей, помогая им раскрыть весь их потенциал</w:t>
      </w:r>
      <w:r w:rsidRPr="00EA7BE4">
        <w:rPr>
          <w:rFonts w:ascii="inherit" w:eastAsia="Times New Roman" w:hAnsi="inherit" w:cs="Times New Roman"/>
          <w:sz w:val="28"/>
          <w:szCs w:val="28"/>
          <w:lang w:eastAsia="ru-RU"/>
        </w:rPr>
        <w:t xml:space="preserve">. </w:t>
      </w:r>
    </w:p>
    <w:p w:rsidR="00C70031" w:rsidRPr="00EA7BE4" w:rsidRDefault="00C70031" w:rsidP="00C70031">
      <w:pPr>
        <w:spacing w:before="100" w:beforeAutospacing="1" w:after="100" w:afterAutospacing="1" w:line="360" w:lineRule="auto"/>
        <w:jc w:val="both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C70031" w:rsidRPr="00EA7BE4" w:rsidRDefault="00C70031" w:rsidP="00C70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A7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Список используемой литературы</w:t>
      </w:r>
    </w:p>
    <w:p w:rsidR="00C70031" w:rsidRPr="00EA7BE4" w:rsidRDefault="00C70031" w:rsidP="00C70031">
      <w:pPr>
        <w:autoSpaceDE w:val="0"/>
        <w:autoSpaceDN w:val="0"/>
        <w:adjustRightInd w:val="0"/>
        <w:spacing w:after="197" w:line="36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Абрамова Г.С. Возрастная психология. М.: Академия, 2009. 672 с. </w:t>
      </w:r>
    </w:p>
    <w:p w:rsidR="00C70031" w:rsidRPr="00EA7BE4" w:rsidRDefault="00C70031" w:rsidP="00C70031">
      <w:pPr>
        <w:autoSpaceDE w:val="0"/>
        <w:autoSpaceDN w:val="0"/>
        <w:adjustRightInd w:val="0"/>
        <w:spacing w:after="197" w:line="36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>Агаркова</w:t>
      </w:r>
      <w:proofErr w:type="spellEnd"/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Н.Г. Формирование графического навыка письма у младших дошкольников. М.: Академия, 1987. 129с. </w:t>
      </w:r>
    </w:p>
    <w:p w:rsidR="00C70031" w:rsidRPr="00EA7BE4" w:rsidRDefault="00C70031" w:rsidP="00C70031">
      <w:pPr>
        <w:autoSpaceDE w:val="0"/>
        <w:autoSpaceDN w:val="0"/>
        <w:adjustRightInd w:val="0"/>
        <w:spacing w:after="197" w:line="36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</w:t>
      </w:r>
      <w:proofErr w:type="spellStart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Аппазова</w:t>
      </w:r>
      <w:proofErr w:type="spellEnd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О.С. Развитие мелкой моторики руки у младших школьников на уроках русского языка // </w:t>
      </w:r>
      <w:r w:rsidRPr="00EA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и инновации в педагогике начальной школы. Симферополь: 2021. С. 25-34.</w:t>
      </w:r>
    </w:p>
    <w:p w:rsidR="00C70031" w:rsidRPr="00EA7BE4" w:rsidRDefault="00C70031" w:rsidP="00C70031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EA7BE4">
        <w:rPr>
          <w:rFonts w:ascii="Times New Roman" w:eastAsia="Calibri" w:hAnsi="Times New Roman" w:cs="Times New Roman"/>
          <w:sz w:val="28"/>
          <w:szCs w:val="28"/>
        </w:rPr>
        <w:t>Аханькова</w:t>
      </w:r>
      <w:proofErr w:type="spellEnd"/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 Е.В. Возможности применения психомоторных упражнений для речевого развития детей // Человек в мире спорта: Новые идеи, технологии, перспективы.  М.: Новая школа, 1998. С.14-17.</w:t>
      </w:r>
    </w:p>
    <w:p w:rsidR="00C70031" w:rsidRPr="00EA7BE4" w:rsidRDefault="00C70031" w:rsidP="00C70031">
      <w:pPr>
        <w:autoSpaceDE w:val="0"/>
        <w:autoSpaceDN w:val="0"/>
        <w:adjustRightInd w:val="0"/>
        <w:spacing w:after="199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5. </w:t>
      </w:r>
      <w:proofErr w:type="spellStart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Башкалова</w:t>
      </w:r>
      <w:proofErr w:type="spellEnd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М.А., </w:t>
      </w:r>
      <w:proofErr w:type="spellStart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Крицкая</w:t>
      </w:r>
      <w:proofErr w:type="spellEnd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Н.В., Лосева Т.Н. Формирование интеллектуальной готовности детей к школе // </w:t>
      </w:r>
      <w:r w:rsidRPr="00EA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детства в современном образовательном пространстве. Витебск: 2021. С. 30-31.</w:t>
      </w:r>
    </w:p>
    <w:p w:rsidR="00C70031" w:rsidRPr="00EA7BE4" w:rsidRDefault="00C70031" w:rsidP="00C70031">
      <w:p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A7BE4">
        <w:rPr>
          <w:rFonts w:ascii="Times New Roman" w:eastAsia="TimesNewRomanPS-ItalicMT2" w:hAnsi="Times New Roman" w:cs="Times New Roman"/>
          <w:iCs/>
          <w:sz w:val="28"/>
          <w:szCs w:val="28"/>
        </w:rPr>
        <w:t xml:space="preserve">6. Безруких М.М. </w:t>
      </w:r>
      <w:r w:rsidRPr="00EA7BE4">
        <w:rPr>
          <w:rFonts w:ascii="Times New Roman" w:eastAsia="TimesNewRomanPSMT" w:hAnsi="Times New Roman" w:cs="Times New Roman"/>
          <w:sz w:val="28"/>
          <w:szCs w:val="28"/>
        </w:rPr>
        <w:t xml:space="preserve">Пишу красиво и правильно: как помочь ребенку научиться писать, закрепить навык и скорректировать трудности. Екатеринбург: Рама </w:t>
      </w:r>
      <w:proofErr w:type="spellStart"/>
      <w:r w:rsidRPr="00EA7BE4">
        <w:rPr>
          <w:rFonts w:ascii="Times New Roman" w:eastAsia="TimesNewRomanPSMT" w:hAnsi="Times New Roman" w:cs="Times New Roman"/>
          <w:sz w:val="28"/>
          <w:szCs w:val="28"/>
        </w:rPr>
        <w:t>Паблишинг</w:t>
      </w:r>
      <w:proofErr w:type="spellEnd"/>
      <w:r w:rsidRPr="00EA7BE4">
        <w:rPr>
          <w:rFonts w:ascii="Times New Roman" w:eastAsia="TimesNewRomanPSMT" w:hAnsi="Times New Roman" w:cs="Times New Roman"/>
          <w:sz w:val="28"/>
          <w:szCs w:val="28"/>
        </w:rPr>
        <w:t>, 2010. 239 с.</w:t>
      </w:r>
    </w:p>
    <w:p w:rsidR="00C70031" w:rsidRPr="00EA7BE4" w:rsidRDefault="00C70031" w:rsidP="00C70031">
      <w:pPr>
        <w:autoSpaceDE w:val="0"/>
        <w:autoSpaceDN w:val="0"/>
        <w:adjustRightInd w:val="0"/>
        <w:spacing w:after="199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7. Борисенко Н.Г. Наши пальчики играют (Развитие мелкой моторики). </w:t>
      </w:r>
      <w:proofErr w:type="gramStart"/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>СПб</w:t>
      </w:r>
      <w:r w:rsidRPr="00EA7BE4">
        <w:rPr>
          <w:rFonts w:ascii="Times New Roman" w:eastAsia="Calibri" w:hAnsi="Times New Roman" w:cs="Times New Roman"/>
          <w:sz w:val="28"/>
          <w:szCs w:val="28"/>
        </w:rPr>
        <w:t>.:</w:t>
      </w:r>
      <w:proofErr w:type="gramEnd"/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 Паритет, 2003. 144с. </w:t>
      </w:r>
    </w:p>
    <w:p w:rsidR="00C70031" w:rsidRPr="00EA7BE4" w:rsidRDefault="00C70031" w:rsidP="00C70031">
      <w:pPr>
        <w:autoSpaceDE w:val="0"/>
        <w:autoSpaceDN w:val="0"/>
        <w:adjustRightInd w:val="0"/>
        <w:spacing w:after="199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>8</w:t>
      </w:r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. Борисова М.А. </w:t>
      </w:r>
      <w:hyperlink r:id="rId4" w:history="1"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Развитие графомоторных навыков у дошкольников через элементы рисования</w:t>
        </w:r>
      </w:hyperlink>
      <w:r w:rsidRPr="00EA7BE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//</w:t>
      </w:r>
      <w:hyperlink r:id="rId5" w:history="1">
        <w:r w:rsidRPr="00EA7BE4">
          <w:rPr>
            <w:rFonts w:ascii="Times New Roman" w:eastAsia="Calibri" w:hAnsi="Times New Roman" w:cs="Times New Roman"/>
            <w:color w:val="000000"/>
            <w:sz w:val="28"/>
            <w:szCs w:val="28"/>
          </w:rPr>
          <w:t>Технологии образования</w:t>
        </w:r>
      </w:hyperlink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2023. </w:t>
      </w:r>
      <w:hyperlink r:id="rId6" w:history="1">
        <w:r w:rsidRPr="00EA7BE4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 1 (19)</w:t>
        </w:r>
      </w:hyperlink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>. С. 32-34.</w:t>
      </w:r>
    </w:p>
    <w:p w:rsidR="00C70031" w:rsidRPr="00EA7BE4" w:rsidRDefault="00C70031" w:rsidP="00C70031">
      <w:pPr>
        <w:autoSpaceDE w:val="0"/>
        <w:autoSpaceDN w:val="0"/>
        <w:adjustRightInd w:val="0"/>
        <w:spacing w:after="398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9. </w:t>
      </w:r>
      <w:proofErr w:type="spellStart"/>
      <w:r w:rsidRPr="00EA7B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Гараева</w:t>
      </w:r>
      <w:proofErr w:type="spellEnd"/>
      <w:r w:rsidRPr="00EA7B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Л. И. </w:t>
      </w:r>
      <w:r w:rsidRPr="00EA7BE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Нейропсихология детского развития</w:t>
      </w:r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proofErr w:type="spellStart"/>
      <w:proofErr w:type="gramStart"/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>Спб</w:t>
      </w:r>
      <w:proofErr w:type="spellEnd"/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>.:</w:t>
      </w:r>
      <w:proofErr w:type="gramEnd"/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Педагогика, 2018. 216 с.</w:t>
      </w:r>
    </w:p>
    <w:p w:rsidR="00C70031" w:rsidRPr="00EA7BE4" w:rsidRDefault="00C70031" w:rsidP="00C70031">
      <w:pPr>
        <w:autoSpaceDE w:val="0"/>
        <w:autoSpaceDN w:val="0"/>
        <w:adjustRightInd w:val="0"/>
        <w:spacing w:after="197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EA7BE4">
        <w:rPr>
          <w:rFonts w:ascii="Times New Roman" w:eastAsia="Calibri" w:hAnsi="Times New Roman" w:cs="Times New Roman"/>
          <w:sz w:val="28"/>
          <w:szCs w:val="28"/>
        </w:rPr>
        <w:t>Дудьев</w:t>
      </w:r>
      <w:proofErr w:type="spellEnd"/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 И.П. Психомоторика. Словарь-справочник. М.: </w:t>
      </w:r>
      <w:proofErr w:type="spellStart"/>
      <w:r w:rsidRPr="00EA7BE4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-Пресс, 2013. 368с. </w:t>
      </w:r>
    </w:p>
    <w:p w:rsidR="00C70031" w:rsidRPr="00EA7BE4" w:rsidRDefault="00C70031" w:rsidP="00C70031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11. </w:t>
      </w:r>
      <w:proofErr w:type="spellStart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Еремеева</w:t>
      </w:r>
      <w:proofErr w:type="spellEnd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Е.П.</w:t>
      </w:r>
      <w:hyperlink r:id="rId7" w:history="1">
        <w:r w:rsidRPr="00EA7BE4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Развитие</w:t>
        </w:r>
        <w:proofErr w:type="spellEnd"/>
        <w:r w:rsidRPr="00EA7BE4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 xml:space="preserve"> мелкой моторики у детей дошкольного возраста через разные виды деятельности // </w:t>
        </w:r>
      </w:hyperlink>
      <w:r w:rsidRPr="00EA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образования: опыт, проблемы, перспективы. Киров: сборник научно-методических материалов, 2025. С. 55-58.</w:t>
      </w:r>
    </w:p>
    <w:p w:rsidR="00C70031" w:rsidRPr="00EA7BE4" w:rsidRDefault="00C70031" w:rsidP="00C70031">
      <w:pPr>
        <w:spacing w:line="36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12. Катаева Н.А., Симонова Н.Ю., Малыхина О.В.</w:t>
      </w:r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 xml:space="preserve">Изучение </w:t>
        </w:r>
        <w:proofErr w:type="spellStart"/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сфомированности</w:t>
        </w:r>
        <w:proofErr w:type="spellEnd"/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 xml:space="preserve"> предпосылок </w:t>
        </w:r>
        <w:proofErr w:type="spellStart"/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графомоторного</w:t>
        </w:r>
        <w:proofErr w:type="spellEnd"/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 xml:space="preserve"> навыка у детей старшего дошкольного возраста с общим недоразвитием речи //</w:t>
        </w:r>
      </w:hyperlink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hyperlink r:id="rId9" w:history="1">
        <w:r w:rsidRPr="00EA7BE4">
          <w:rPr>
            <w:rFonts w:ascii="Times New Roman" w:eastAsia="Calibri" w:hAnsi="Times New Roman" w:cs="Times New Roman"/>
            <w:color w:val="000000"/>
            <w:sz w:val="28"/>
            <w:szCs w:val="28"/>
          </w:rPr>
          <w:t>Вопросы дошкольной педагогики</w:t>
        </w:r>
      </w:hyperlink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2025. </w:t>
      </w:r>
      <w:hyperlink r:id="rId10" w:history="1">
        <w:r w:rsidRPr="00EA7BE4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 3 (84)</w:t>
        </w:r>
      </w:hyperlink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>. С. 48-52.</w:t>
      </w:r>
    </w:p>
    <w:p w:rsidR="00C70031" w:rsidRPr="00EA7BE4" w:rsidRDefault="00C70031" w:rsidP="00C70031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proofErr w:type="spellStart"/>
      <w:r w:rsidRPr="00EA7BE4">
        <w:rPr>
          <w:rFonts w:ascii="Times New Roman" w:eastAsia="Calibri" w:hAnsi="Times New Roman" w:cs="Times New Roman"/>
          <w:sz w:val="28"/>
          <w:szCs w:val="28"/>
        </w:rPr>
        <w:t>Колодовская</w:t>
      </w:r>
      <w:proofErr w:type="spellEnd"/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 Е.А. К вопросу о развитии мелкой моторики в онтогенезе // Современный взгляд на науку и образование.  Москва: 2020. С. 22-25.</w:t>
      </w:r>
    </w:p>
    <w:p w:rsidR="00C70031" w:rsidRPr="00EA7BE4" w:rsidRDefault="00C70031" w:rsidP="00C70031">
      <w:pPr>
        <w:autoSpaceDE w:val="0"/>
        <w:autoSpaceDN w:val="0"/>
        <w:adjustRightInd w:val="0"/>
        <w:spacing w:after="197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14. Кравцова Е.Е. Педагогика и психология. М.: Форум, 2009. 384 с. </w:t>
      </w:r>
    </w:p>
    <w:p w:rsidR="00C70031" w:rsidRPr="00EA7BE4" w:rsidRDefault="00C70031" w:rsidP="00C70031">
      <w:pPr>
        <w:spacing w:line="36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15. Краснов А.Е., </w:t>
      </w:r>
      <w:proofErr w:type="spellStart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Крапивка</w:t>
      </w:r>
      <w:proofErr w:type="spellEnd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С.В., </w:t>
      </w:r>
      <w:proofErr w:type="spellStart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Пивнева</w:t>
      </w:r>
      <w:proofErr w:type="spellEnd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С.В., Феоктистова Н.А. </w:t>
      </w:r>
      <w:hyperlink r:id="rId11" w:history="1"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 xml:space="preserve">Роль взаимодействия «моторика – мозг - моторика» в развитии </w:t>
        </w:r>
        <w:proofErr w:type="spellStart"/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когнетивных</w:t>
        </w:r>
        <w:proofErr w:type="spellEnd"/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 xml:space="preserve"> способностей школьников // </w:t>
        </w:r>
      </w:hyperlink>
      <w:hyperlink r:id="rId12" w:history="1">
        <w:r w:rsidRPr="00EA7BE4">
          <w:rPr>
            <w:rFonts w:ascii="Times New Roman" w:eastAsia="Calibri" w:hAnsi="Times New Roman" w:cs="Times New Roman"/>
            <w:color w:val="000000"/>
            <w:sz w:val="28"/>
            <w:szCs w:val="28"/>
          </w:rPr>
          <w:t>Информатизация образования и науки</w:t>
        </w:r>
      </w:hyperlink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2022. </w:t>
      </w:r>
      <w:hyperlink r:id="rId13" w:history="1">
        <w:r w:rsidRPr="00EA7BE4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 4 (56)</w:t>
        </w:r>
      </w:hyperlink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>. С. 94-110.</w:t>
      </w:r>
    </w:p>
    <w:p w:rsidR="00C70031" w:rsidRPr="00EA7BE4" w:rsidRDefault="00C70031" w:rsidP="00C70031">
      <w:pPr>
        <w:spacing w:before="100" w:beforeAutospacing="1" w:after="100" w:afterAutospacing="1" w:line="360" w:lineRule="auto"/>
        <w:ind w:right="-1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EA7B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16. Лебедева, Н. </w:t>
      </w:r>
      <w:proofErr w:type="gramStart"/>
      <w:r w:rsidRPr="00EA7B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А.</w:t>
      </w:r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A7BE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Развитие мелкой моторики у детей: теоретические и практические аспекты. </w:t>
      </w:r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>Санкт-Петербург: Речь, 2019. 186 с.</w:t>
      </w:r>
    </w:p>
    <w:p w:rsidR="00C70031" w:rsidRPr="00EA7BE4" w:rsidRDefault="00C70031" w:rsidP="00C70031">
      <w:pPr>
        <w:spacing w:before="100" w:beforeAutospacing="1" w:after="100" w:afterAutospacing="1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>17. Лопатина Л.В. Нарушения ручной и речевой моторики // Практическая психология и логопедия. 2003. №3. С. 10-16.</w:t>
      </w:r>
    </w:p>
    <w:p w:rsidR="00C70031" w:rsidRPr="00EA7BE4" w:rsidRDefault="00C70031" w:rsidP="00C70031">
      <w:pPr>
        <w:autoSpaceDE w:val="0"/>
        <w:autoSpaceDN w:val="0"/>
        <w:adjustRightInd w:val="0"/>
        <w:spacing w:after="197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proofErr w:type="spellStart"/>
      <w:r w:rsidRPr="00EA7BE4">
        <w:rPr>
          <w:rFonts w:ascii="Times New Roman" w:eastAsia="Calibri" w:hAnsi="Times New Roman" w:cs="Times New Roman"/>
          <w:sz w:val="28"/>
          <w:szCs w:val="28"/>
        </w:rPr>
        <w:t>Лурия</w:t>
      </w:r>
      <w:proofErr w:type="spellEnd"/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 А.Р. Основы нейропсихологии. М.: Издательский центр Академия, 2003. 384с. </w:t>
      </w:r>
    </w:p>
    <w:p w:rsidR="00C70031" w:rsidRPr="00EA7BE4" w:rsidRDefault="00C70031" w:rsidP="00C70031">
      <w:pPr>
        <w:autoSpaceDE w:val="0"/>
        <w:autoSpaceDN w:val="0"/>
        <w:adjustRightInd w:val="0"/>
        <w:spacing w:after="197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 Новикова Е.В. Как подготовить руку ребёнка к письму: комплекс упражнений для тренинга мышц рук у детей.  М.: «Гном и Д», 2003. 40с. </w:t>
      </w:r>
    </w:p>
    <w:p w:rsidR="00C70031" w:rsidRPr="00EA7BE4" w:rsidRDefault="00C70031" w:rsidP="00C70031">
      <w:pPr>
        <w:spacing w:before="100" w:beforeAutospacing="1" w:after="100" w:afterAutospacing="1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7B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20. Петренко, В. </w:t>
      </w:r>
      <w:proofErr w:type="gramStart"/>
      <w:r w:rsidRPr="00EA7B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В.</w:t>
      </w:r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7BE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Графомоторные</w:t>
      </w:r>
      <w:proofErr w:type="spellEnd"/>
      <w:r w:rsidRPr="00EA7BE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навыки: диагностика и коррекция</w:t>
      </w:r>
      <w:r w:rsidRPr="00EA7B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Pr="00EA7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Москва: Просвещение, 2020.  98 с. </w:t>
      </w:r>
    </w:p>
    <w:p w:rsidR="00C70031" w:rsidRPr="00EA7BE4" w:rsidRDefault="00C70031" w:rsidP="00C70031">
      <w:pPr>
        <w:spacing w:line="36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21. </w:t>
      </w:r>
      <w:proofErr w:type="spellStart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Свиридкина</w:t>
      </w:r>
      <w:proofErr w:type="spellEnd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Е.О., </w:t>
      </w:r>
      <w:proofErr w:type="spellStart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Зубрилин</w:t>
      </w:r>
      <w:proofErr w:type="spellEnd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К.М., </w:t>
      </w:r>
      <w:proofErr w:type="spellStart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Раздобарина</w:t>
      </w:r>
      <w:proofErr w:type="spellEnd"/>
      <w:r w:rsidRPr="00EA7BE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Л.А.</w:t>
      </w:r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hyperlink r:id="rId14" w:history="1"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 xml:space="preserve">Обучение </w:t>
        </w:r>
        <w:proofErr w:type="spellStart"/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графомоторным</w:t>
        </w:r>
        <w:proofErr w:type="spellEnd"/>
        <w:r w:rsidRPr="00EA7BE4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 xml:space="preserve"> навыкам детей средствами изобразительного искусства //</w:t>
        </w:r>
      </w:hyperlink>
      <w:hyperlink r:id="rId15" w:history="1">
        <w:r w:rsidRPr="00EA7BE4">
          <w:rPr>
            <w:rFonts w:ascii="Times New Roman" w:eastAsia="Calibri" w:hAnsi="Times New Roman" w:cs="Times New Roman"/>
            <w:color w:val="000000"/>
            <w:sz w:val="28"/>
            <w:szCs w:val="28"/>
          </w:rPr>
          <w:t>Ученые записки Орловского государственного университета</w:t>
        </w:r>
      </w:hyperlink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2023. </w:t>
      </w:r>
      <w:hyperlink r:id="rId16" w:history="1">
        <w:r w:rsidRPr="00EA7BE4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 1 (98)</w:t>
        </w:r>
      </w:hyperlink>
      <w:r w:rsidRPr="00EA7BE4">
        <w:rPr>
          <w:rFonts w:ascii="Times New Roman" w:eastAsia="Calibri" w:hAnsi="Times New Roman" w:cs="Times New Roman"/>
          <w:color w:val="000000"/>
          <w:sz w:val="28"/>
          <w:szCs w:val="28"/>
        </w:rPr>
        <w:t>. С. 345-349</w:t>
      </w:r>
    </w:p>
    <w:p w:rsidR="00C70031" w:rsidRPr="00EA7BE4" w:rsidRDefault="00C70031" w:rsidP="00C70031">
      <w:pPr>
        <w:autoSpaceDE w:val="0"/>
        <w:autoSpaceDN w:val="0"/>
        <w:adjustRightInd w:val="0"/>
        <w:spacing w:after="197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22. Семенович А.В. Нейропсихологическая коррекция в детском возрасте. Метод замещающего онтогенеза. М.: Генезис, 2015. 474с. </w:t>
      </w:r>
    </w:p>
    <w:p w:rsidR="00C70031" w:rsidRPr="00EA7BE4" w:rsidRDefault="00C70031" w:rsidP="00C70031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23. Тарских А.Г. Развитие мелкой моторики рук у детей старшего дошкольного возраста через художественную творческую деятельность // Концепция развития науки и образования в условиях открытого информационного пространства. </w:t>
      </w:r>
      <w:proofErr w:type="gramStart"/>
      <w:r w:rsidRPr="00EA7BE4">
        <w:rPr>
          <w:rFonts w:ascii="Times New Roman" w:eastAsia="Calibri" w:hAnsi="Times New Roman" w:cs="Times New Roman"/>
          <w:sz w:val="28"/>
          <w:szCs w:val="28"/>
        </w:rPr>
        <w:t>Казань :</w:t>
      </w:r>
      <w:proofErr w:type="gramEnd"/>
      <w:r w:rsidRPr="00EA7BE4">
        <w:rPr>
          <w:rFonts w:ascii="Times New Roman" w:eastAsia="Calibri" w:hAnsi="Times New Roman" w:cs="Times New Roman"/>
          <w:sz w:val="28"/>
          <w:szCs w:val="28"/>
        </w:rPr>
        <w:t xml:space="preserve"> 2023. С. 63-66.</w:t>
      </w:r>
    </w:p>
    <w:p w:rsidR="00C70031" w:rsidRPr="00EA7BE4" w:rsidRDefault="00C70031" w:rsidP="00C70031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A7BE4">
        <w:rPr>
          <w:rFonts w:ascii="Times New Roman" w:eastAsia="TimesNewRomanPSMT" w:hAnsi="Times New Roman" w:cs="Times New Roman"/>
          <w:sz w:val="28"/>
          <w:szCs w:val="28"/>
        </w:rPr>
        <w:t xml:space="preserve">24. </w:t>
      </w:r>
      <w:r w:rsidRPr="00EA7BE4">
        <w:rPr>
          <w:rFonts w:ascii="Times New Roman" w:eastAsia="TimesNewRomanPS-ItalicMT2" w:hAnsi="Times New Roman" w:cs="Times New Roman"/>
          <w:iCs/>
          <w:sz w:val="28"/>
          <w:szCs w:val="28"/>
        </w:rPr>
        <w:t>Цветкова Л.С</w:t>
      </w:r>
      <w:r w:rsidRPr="00EA7BE4">
        <w:rPr>
          <w:rFonts w:ascii="Times New Roman" w:eastAsia="TimesNewRomanPS-ItalicMT2" w:hAnsi="Times New Roman" w:cs="Times New Roman"/>
          <w:i/>
          <w:iCs/>
          <w:sz w:val="28"/>
          <w:szCs w:val="28"/>
        </w:rPr>
        <w:t xml:space="preserve">. </w:t>
      </w:r>
      <w:r w:rsidRPr="00EA7BE4">
        <w:rPr>
          <w:rFonts w:ascii="Times New Roman" w:eastAsia="TimesNewRomanPSMT" w:hAnsi="Times New Roman" w:cs="Times New Roman"/>
          <w:sz w:val="28"/>
          <w:szCs w:val="28"/>
        </w:rPr>
        <w:t>Нейропсихология счета, письма, чтения: нарушение и восстановление</w:t>
      </w:r>
      <w:r w:rsidRPr="00EA7BE4">
        <w:rPr>
          <w:rFonts w:ascii="Times New Roman" w:eastAsia="TimesNewRomanPS-ItalicMT2" w:hAnsi="Times New Roman" w:cs="Times New Roman"/>
          <w:iCs/>
          <w:sz w:val="28"/>
          <w:szCs w:val="28"/>
        </w:rPr>
        <w:t xml:space="preserve">.  </w:t>
      </w:r>
      <w:r w:rsidRPr="00EA7BE4">
        <w:rPr>
          <w:rFonts w:ascii="Times New Roman" w:eastAsia="TimesNewRomanPSMT" w:hAnsi="Times New Roman" w:cs="Times New Roman"/>
          <w:sz w:val="28"/>
          <w:szCs w:val="28"/>
        </w:rPr>
        <w:t>М.: Наука, 1997. 256 с.</w:t>
      </w:r>
    </w:p>
    <w:p w:rsidR="00C70031" w:rsidRPr="00EA7BE4" w:rsidRDefault="00C70031" w:rsidP="00C70031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25. Фадеева М.В. Развитие </w:t>
      </w:r>
      <w:proofErr w:type="spellStart"/>
      <w:proofErr w:type="gramStart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графомоторики</w:t>
      </w:r>
      <w:proofErr w:type="spellEnd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в</w:t>
      </w:r>
      <w:proofErr w:type="gramEnd"/>
      <w:r w:rsidRPr="00EA7B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процессе использования нетрадиционных техник рисования у детей старшего дошкольного возраста // </w:t>
      </w:r>
      <w:r w:rsidRPr="00EA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и инновации в современном мире. Москва: 2020. С. 42-46</w:t>
      </w:r>
    </w:p>
    <w:p w:rsidR="00A00967" w:rsidRDefault="00A00967"/>
    <w:sectPr w:rsidR="00A0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-ItalicMT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31"/>
    <w:rsid w:val="00173816"/>
    <w:rsid w:val="00A00967"/>
    <w:rsid w:val="00C7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2B0EE-BE78-4DB8-9A21-8CF0D979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3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70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0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7003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003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80443652" TargetMode="External"/><Relationship Id="rId13" Type="http://schemas.openxmlformats.org/officeDocument/2006/relationships/hyperlink" Target="https://elibrary.ru/contents.asp?id=49544224&amp;selid=495442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library.ru/item.asp?id=80470520" TargetMode="External"/><Relationship Id="rId12" Type="http://schemas.openxmlformats.org/officeDocument/2006/relationships/hyperlink" Target="https://elibrary.ru/contents.asp?id=4954422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library.ru/contents.asp?id=53926092&amp;selid=53926160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d=50034721&amp;selid=50034728" TargetMode="External"/><Relationship Id="rId11" Type="http://schemas.openxmlformats.org/officeDocument/2006/relationships/hyperlink" Target="https://elibrary.ru/item.asp?id=49544234" TargetMode="External"/><Relationship Id="rId5" Type="http://schemas.openxmlformats.org/officeDocument/2006/relationships/hyperlink" Target="https://elibrary.ru/contents.asp?id=50034721" TargetMode="External"/><Relationship Id="rId15" Type="http://schemas.openxmlformats.org/officeDocument/2006/relationships/hyperlink" Target="https://elibrary.ru/contents.asp?id=53926092" TargetMode="External"/><Relationship Id="rId10" Type="http://schemas.openxmlformats.org/officeDocument/2006/relationships/hyperlink" Target="https://elibrary.ru/contents.asp?id=80443631&amp;selid=80443652" TargetMode="External"/><Relationship Id="rId4" Type="http://schemas.openxmlformats.org/officeDocument/2006/relationships/hyperlink" Target="https://elibrary.ru/item.asp?id=50034728" TargetMode="External"/><Relationship Id="rId9" Type="http://schemas.openxmlformats.org/officeDocument/2006/relationships/hyperlink" Target="https://elibrary.ru/contents.asp?id=80443631" TargetMode="External"/><Relationship Id="rId14" Type="http://schemas.openxmlformats.org/officeDocument/2006/relationships/hyperlink" Target="https://elibrary.ru/item.asp?id=53926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2026-04-30T17:32:00Z</dcterms:created>
  <dcterms:modified xsi:type="dcterms:W3CDTF">2026-04-30T17:51:00Z</dcterms:modified>
</cp:coreProperties>
</file>